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2F7C46" w14:textId="03C757DB" w:rsidR="00C158B2" w:rsidRDefault="005246D0" w:rsidP="00B76EC1">
      <w:pPr>
        <w:shd w:val="clear" w:color="auto" w:fill="FFFFFF"/>
        <w:spacing w:after="0" w:line="240" w:lineRule="auto"/>
        <w:outlineLvl w:val="1"/>
        <w:rPr>
          <w:rFonts w:ascii="Arial" w:eastAsia="Times New Roman" w:hAnsi="Arial" w:cs="Arial"/>
          <w:b/>
          <w:caps/>
          <w:color w:val="333333"/>
          <w:lang w:eastAsia="nl-NL"/>
        </w:rPr>
      </w:pPr>
      <w:r>
        <w:rPr>
          <w:rFonts w:ascii="Arial" w:eastAsia="Times New Roman" w:hAnsi="Arial" w:cs="Arial"/>
          <w:b/>
          <w:caps/>
          <w:noProof/>
          <w:color w:val="333333"/>
          <w:lang w:eastAsia="nl-NL"/>
        </w:rPr>
        <w:t>o</w:t>
      </w:r>
      <w:r w:rsidR="00756893">
        <w:rPr>
          <w:rFonts w:ascii="Arial" w:eastAsia="Times New Roman" w:hAnsi="Arial" w:cs="Arial"/>
          <w:b/>
          <w:caps/>
          <w:noProof/>
          <w:color w:val="333333"/>
          <w:lang w:eastAsia="nl-NL"/>
        </w:rPr>
        <w:t>p deze exoplaneet regent het ijzer</w:t>
      </w:r>
    </w:p>
    <w:p w14:paraId="0FBF5975" w14:textId="77777777" w:rsidR="005943D5" w:rsidRPr="00D14B04" w:rsidRDefault="005943D5"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084A0964" w14:textId="77777777" w:rsidTr="00F87835">
        <w:tc>
          <w:tcPr>
            <w:tcW w:w="2240" w:type="dxa"/>
            <w:shd w:val="clear" w:color="auto" w:fill="auto"/>
          </w:tcPr>
          <w:p w14:paraId="3AD790AE" w14:textId="77777777" w:rsidR="00C2551D" w:rsidRPr="003014AA" w:rsidRDefault="00876448"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7AD63F5F" w14:textId="15CCF557" w:rsidR="00C2551D" w:rsidRPr="006E0EA3" w:rsidRDefault="005246D0" w:rsidP="00B76EC1">
            <w:pPr>
              <w:spacing w:after="0" w:line="240" w:lineRule="auto"/>
              <w:jc w:val="both"/>
              <w:rPr>
                <w:rFonts w:ascii="Arial" w:eastAsia="Calibri" w:hAnsi="Arial" w:cs="Arial"/>
                <w:sz w:val="20"/>
                <w:szCs w:val="20"/>
              </w:rPr>
            </w:pPr>
            <w:r>
              <w:rPr>
                <w:rFonts w:ascii="Arial" w:eastAsia="Calibri" w:hAnsi="Arial" w:cs="Arial"/>
                <w:sz w:val="20"/>
                <w:szCs w:val="20"/>
              </w:rPr>
              <w:t>4</w:t>
            </w:r>
            <w:r w:rsidR="000A3EE1">
              <w:rPr>
                <w:rFonts w:ascii="Arial" w:eastAsia="Calibri" w:hAnsi="Arial" w:cs="Arial"/>
                <w:sz w:val="20"/>
                <w:szCs w:val="20"/>
              </w:rPr>
              <w:t xml:space="preserve">havo </w:t>
            </w:r>
            <w:r>
              <w:rPr>
                <w:rFonts w:ascii="Arial" w:eastAsia="Calibri" w:hAnsi="Arial" w:cs="Arial"/>
                <w:sz w:val="20"/>
                <w:szCs w:val="20"/>
              </w:rPr>
              <w:t>4</w:t>
            </w:r>
            <w:r w:rsidR="005943D5">
              <w:rPr>
                <w:rFonts w:ascii="Arial" w:eastAsia="Calibri" w:hAnsi="Arial" w:cs="Arial"/>
                <w:sz w:val="20"/>
                <w:szCs w:val="20"/>
              </w:rPr>
              <w:t>vwo</w:t>
            </w:r>
          </w:p>
        </w:tc>
      </w:tr>
      <w:tr w:rsidR="00C2551D" w:rsidRPr="00C2551D" w14:paraId="37ACDFA4" w14:textId="77777777" w:rsidTr="00F87835">
        <w:tc>
          <w:tcPr>
            <w:tcW w:w="2240" w:type="dxa"/>
            <w:shd w:val="clear" w:color="auto" w:fill="auto"/>
          </w:tcPr>
          <w:p w14:paraId="1B56E7C5"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70062B02" w14:textId="77777777" w:rsidR="00C2551D" w:rsidRPr="00C2551D" w:rsidRDefault="00827E24" w:rsidP="00B76EC1">
            <w:pPr>
              <w:spacing w:after="0" w:line="240" w:lineRule="auto"/>
              <w:jc w:val="both"/>
              <w:rPr>
                <w:rFonts w:ascii="Arial" w:eastAsia="Calibri" w:hAnsi="Arial" w:cs="Arial"/>
                <w:sz w:val="20"/>
                <w:szCs w:val="20"/>
              </w:rPr>
            </w:pPr>
            <w:r>
              <w:rPr>
                <w:rFonts w:ascii="Arial" w:eastAsia="Calibri" w:hAnsi="Arial" w:cs="Arial"/>
                <w:sz w:val="20"/>
                <w:szCs w:val="20"/>
              </w:rPr>
              <w:t>Processen en reacties</w:t>
            </w:r>
          </w:p>
        </w:tc>
      </w:tr>
      <w:tr w:rsidR="00C2551D" w:rsidRPr="00C2551D" w14:paraId="736CD008" w14:textId="77777777" w:rsidTr="00F87835">
        <w:tc>
          <w:tcPr>
            <w:tcW w:w="2240" w:type="dxa"/>
            <w:shd w:val="clear" w:color="auto" w:fill="auto"/>
          </w:tcPr>
          <w:p w14:paraId="7E0C706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3E418A8B" w14:textId="77777777" w:rsidR="00C2551D" w:rsidRPr="00C2551D" w:rsidRDefault="001B44D1" w:rsidP="008A2D64">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005E86">
              <w:rPr>
                <w:rFonts w:ascii="Arial" w:eastAsia="Calibri" w:hAnsi="Arial" w:cs="Arial"/>
                <w:sz w:val="20"/>
                <w:szCs w:val="20"/>
              </w:rPr>
              <w:t>vaardigheden</w:t>
            </w:r>
          </w:p>
        </w:tc>
      </w:tr>
      <w:tr w:rsidR="00C2551D" w:rsidRPr="00C2551D" w14:paraId="4BC6FC36" w14:textId="77777777" w:rsidTr="00F87835">
        <w:tc>
          <w:tcPr>
            <w:tcW w:w="2240" w:type="dxa"/>
            <w:shd w:val="clear" w:color="auto" w:fill="auto"/>
          </w:tcPr>
          <w:p w14:paraId="3075C56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3123F6FC" w14:textId="2DB0CF8A" w:rsidR="00C2551D" w:rsidRPr="00C2551D" w:rsidRDefault="00756893" w:rsidP="00B76EC1">
            <w:pPr>
              <w:spacing w:after="0" w:line="240" w:lineRule="auto"/>
              <w:jc w:val="both"/>
              <w:rPr>
                <w:rFonts w:ascii="Arial" w:eastAsia="Calibri" w:hAnsi="Arial" w:cs="Arial"/>
                <w:sz w:val="20"/>
                <w:szCs w:val="20"/>
              </w:rPr>
            </w:pPr>
            <w:r>
              <w:rPr>
                <w:rFonts w:ascii="Arial" w:eastAsia="Calibri" w:hAnsi="Arial" w:cs="Arial"/>
                <w:sz w:val="20"/>
                <w:szCs w:val="20"/>
              </w:rPr>
              <w:t>Fase-overgangen</w:t>
            </w:r>
          </w:p>
        </w:tc>
      </w:tr>
      <w:tr w:rsidR="00C2551D" w:rsidRPr="00234A8D" w14:paraId="4055EEC4" w14:textId="77777777" w:rsidTr="007F7ADF">
        <w:trPr>
          <w:trHeight w:val="91"/>
        </w:trPr>
        <w:tc>
          <w:tcPr>
            <w:tcW w:w="2240" w:type="dxa"/>
            <w:shd w:val="clear" w:color="auto" w:fill="auto"/>
          </w:tcPr>
          <w:p w14:paraId="2BC6753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778B9166" w14:textId="7ED9B21F" w:rsidR="00C2551D" w:rsidRPr="00234A8D" w:rsidRDefault="00756893" w:rsidP="00B76EC1">
            <w:pPr>
              <w:spacing w:after="0" w:line="240" w:lineRule="auto"/>
              <w:jc w:val="both"/>
              <w:rPr>
                <w:rFonts w:ascii="Arial" w:eastAsia="Calibri" w:hAnsi="Arial" w:cs="Arial"/>
                <w:sz w:val="20"/>
                <w:szCs w:val="20"/>
              </w:rPr>
            </w:pPr>
            <w:r>
              <w:rPr>
                <w:rFonts w:ascii="Arial" w:eastAsia="Calibri" w:hAnsi="Arial" w:cs="Arial"/>
                <w:sz w:val="20"/>
                <w:szCs w:val="20"/>
              </w:rPr>
              <w:t>IJzer, fase-overgang, verdampen, condenseren, exoplaneet, WASP-76b</w:t>
            </w:r>
          </w:p>
        </w:tc>
      </w:tr>
      <w:tr w:rsidR="00C2551D" w:rsidRPr="00C2551D" w14:paraId="751BB080" w14:textId="77777777" w:rsidTr="00F87835">
        <w:tc>
          <w:tcPr>
            <w:tcW w:w="2240" w:type="dxa"/>
            <w:shd w:val="clear" w:color="auto" w:fill="auto"/>
          </w:tcPr>
          <w:p w14:paraId="3BB5A0A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41E12380" w14:textId="77777777" w:rsidR="00C2551D" w:rsidRPr="00C2551D" w:rsidRDefault="00BD4635" w:rsidP="00B76EC1">
            <w:pPr>
              <w:spacing w:after="0" w:line="240" w:lineRule="auto"/>
              <w:jc w:val="both"/>
              <w:rPr>
                <w:rFonts w:ascii="Arial" w:eastAsia="Calibri" w:hAnsi="Arial" w:cs="Arial"/>
                <w:sz w:val="20"/>
                <w:szCs w:val="20"/>
              </w:rPr>
            </w:pPr>
            <w:r>
              <w:rPr>
                <w:rFonts w:ascii="Arial" w:eastAsia="Calibri" w:hAnsi="Arial" w:cs="Arial"/>
                <w:sz w:val="20"/>
                <w:szCs w:val="20"/>
              </w:rPr>
              <w:t>Informatie</w:t>
            </w:r>
            <w:r w:rsidR="00E34300">
              <w:rPr>
                <w:rFonts w:ascii="Arial" w:eastAsia="Calibri" w:hAnsi="Arial" w:cs="Arial"/>
                <w:sz w:val="20"/>
                <w:szCs w:val="20"/>
              </w:rPr>
              <w:t>begripsvraag</w:t>
            </w:r>
          </w:p>
        </w:tc>
      </w:tr>
    </w:tbl>
    <w:p w14:paraId="424F17E2"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08E2E828" w14:textId="52B466A5" w:rsidR="005943D5" w:rsidRPr="00167275" w:rsidRDefault="00756893" w:rsidP="00B76EC1">
      <w:pPr>
        <w:spacing w:after="0" w:line="240" w:lineRule="auto"/>
        <w:outlineLvl w:val="0"/>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KIJK, 11 maart 2020</w:t>
      </w:r>
    </w:p>
    <w:tbl>
      <w:tblPr>
        <w:tblStyle w:val="Tabelraster"/>
        <w:tblW w:w="0" w:type="auto"/>
        <w:tblLook w:val="04A0" w:firstRow="1" w:lastRow="0" w:firstColumn="1" w:lastColumn="0" w:noHBand="0" w:noVBand="1"/>
      </w:tblPr>
      <w:tblGrid>
        <w:gridCol w:w="9062"/>
      </w:tblGrid>
      <w:tr w:rsidR="00562A0A" w14:paraId="012BE0FE" w14:textId="77777777" w:rsidTr="00562A0A">
        <w:tc>
          <w:tcPr>
            <w:tcW w:w="9062" w:type="dxa"/>
            <w:shd w:val="clear" w:color="auto" w:fill="auto"/>
          </w:tcPr>
          <w:p w14:paraId="231E8F3B" w14:textId="4F0F1CB1" w:rsidR="00756893" w:rsidRPr="00756893" w:rsidRDefault="00756893" w:rsidP="00756893">
            <w:pPr>
              <w:spacing w:line="280" w:lineRule="atLeast"/>
              <w:rPr>
                <w:rFonts w:ascii="Times New Roman" w:eastAsia="Times New Roman" w:hAnsi="Times New Roman" w:cs="Times New Roman"/>
                <w:b/>
                <w:bCs/>
                <w:sz w:val="40"/>
                <w:szCs w:val="40"/>
                <w:lang w:eastAsia="nl-NL"/>
              </w:rPr>
            </w:pPr>
            <w:bookmarkStart w:id="0" w:name="_Hlk518980186"/>
            <w:r w:rsidRPr="00756893">
              <w:rPr>
                <w:rFonts w:ascii="Times New Roman" w:eastAsia="Times New Roman" w:hAnsi="Times New Roman" w:cs="Times New Roman"/>
                <w:b/>
                <w:bCs/>
                <w:sz w:val="40"/>
                <w:szCs w:val="40"/>
                <w:lang w:eastAsia="nl-NL"/>
              </w:rPr>
              <w:t>Op deze exoplaneet regent het ijzer</w:t>
            </w:r>
          </w:p>
          <w:p w14:paraId="7D62A803" w14:textId="1952C35B" w:rsidR="00756893" w:rsidRDefault="00756893" w:rsidP="00756893">
            <w:pPr>
              <w:spacing w:line="280" w:lineRule="atLeast"/>
              <w:rPr>
                <w:rFonts w:ascii="Times New Roman" w:eastAsia="Times New Roman" w:hAnsi="Times New Roman" w:cs="Times New Roman"/>
                <w:b/>
                <w:bCs/>
                <w:sz w:val="24"/>
                <w:szCs w:val="24"/>
                <w:lang w:eastAsia="nl-NL"/>
              </w:rPr>
            </w:pPr>
            <w:r>
              <w:rPr>
                <w:noProof/>
              </w:rPr>
              <w:drawing>
                <wp:anchor distT="0" distB="0" distL="114300" distR="114300" simplePos="0" relativeHeight="251661312" behindDoc="0" locked="0" layoutInCell="1" allowOverlap="1" wp14:anchorId="76658F5A" wp14:editId="1DF5DA5C">
                  <wp:simplePos x="0" y="0"/>
                  <wp:positionH relativeFrom="margin">
                    <wp:posOffset>4064635</wp:posOffset>
                  </wp:positionH>
                  <wp:positionV relativeFrom="margin">
                    <wp:posOffset>200025</wp:posOffset>
                  </wp:positionV>
                  <wp:extent cx="1447800" cy="814070"/>
                  <wp:effectExtent l="0" t="0" r="0" b="5080"/>
                  <wp:wrapSquare wrapText="bothSides"/>
                  <wp:docPr id="2" name="Afbeelding 2" descr="WASP-76b ijzerre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SP-76b ijzerregen"/>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47800" cy="814070"/>
                          </a:xfrm>
                          <a:prstGeom prst="rect">
                            <a:avLst/>
                          </a:prstGeom>
                          <a:noFill/>
                          <a:ln>
                            <a:noFill/>
                          </a:ln>
                        </pic:spPr>
                      </pic:pic>
                    </a:graphicData>
                  </a:graphic>
                </wp:anchor>
              </w:drawing>
            </w:r>
          </w:p>
          <w:p w14:paraId="55331837" w14:textId="26189D2E" w:rsidR="00523466" w:rsidRPr="00523466" w:rsidRDefault="00523466" w:rsidP="00756893">
            <w:pPr>
              <w:spacing w:line="280" w:lineRule="atLeast"/>
              <w:rPr>
                <w:rFonts w:ascii="Times New Roman" w:eastAsia="Times New Roman" w:hAnsi="Times New Roman" w:cs="Times New Roman"/>
                <w:sz w:val="24"/>
                <w:szCs w:val="24"/>
                <w:lang w:eastAsia="nl-NL"/>
              </w:rPr>
            </w:pPr>
            <w:r w:rsidRPr="00523466">
              <w:rPr>
                <w:rFonts w:ascii="Times New Roman" w:eastAsia="Times New Roman" w:hAnsi="Times New Roman" w:cs="Times New Roman"/>
                <w:b/>
                <w:bCs/>
                <w:sz w:val="24"/>
                <w:szCs w:val="24"/>
                <w:lang w:eastAsia="nl-NL"/>
              </w:rPr>
              <w:t>Het astronomische weerbericht voor exoplaneet WASP-76b luidt: temperaturen tot boven de 2400 graden Celsius en grote kans op ijzerregen.</w:t>
            </w:r>
          </w:p>
          <w:p w14:paraId="3698B976" w14:textId="77777777" w:rsidR="00756893" w:rsidRDefault="00756893" w:rsidP="00756893">
            <w:pPr>
              <w:spacing w:line="280" w:lineRule="atLeast"/>
              <w:rPr>
                <w:rFonts w:ascii="Times New Roman" w:eastAsia="Times New Roman" w:hAnsi="Times New Roman" w:cs="Times New Roman"/>
                <w:sz w:val="24"/>
                <w:szCs w:val="24"/>
                <w:lang w:eastAsia="nl-NL"/>
              </w:rPr>
            </w:pPr>
          </w:p>
          <w:p w14:paraId="1CAA73B5" w14:textId="1A2C21E1" w:rsidR="00523466" w:rsidRDefault="00523466" w:rsidP="00756893">
            <w:pPr>
              <w:spacing w:line="280" w:lineRule="atLeast"/>
              <w:rPr>
                <w:rFonts w:ascii="Times New Roman" w:eastAsia="Times New Roman" w:hAnsi="Times New Roman" w:cs="Times New Roman"/>
                <w:sz w:val="24"/>
                <w:szCs w:val="24"/>
                <w:lang w:eastAsia="nl-NL"/>
              </w:rPr>
            </w:pPr>
            <w:r w:rsidRPr="00523466">
              <w:rPr>
                <w:rFonts w:ascii="Times New Roman" w:eastAsia="Times New Roman" w:hAnsi="Times New Roman" w:cs="Times New Roman"/>
                <w:sz w:val="24"/>
                <w:szCs w:val="24"/>
                <w:lang w:eastAsia="nl-NL"/>
              </w:rPr>
              <w:t>Planeten die zich in een ander zonnestelsel dan het onze bevinden kunnen vreemde trekjes vertonen. Momenteel staat exoplaneet WASP-76b in de schijnwerpers. Astronomen analyseerden het hemellichaam met de Very Large Telescope (VLT) in Chili en ontdekten dat de temperaturen aan de dagkant van deze exoplaneet kunnen oplopen tot boven de 2400 graden. En dat is heet genoeg om ijzer te doen verdampen.</w:t>
            </w:r>
          </w:p>
          <w:p w14:paraId="0EF23957" w14:textId="77777777" w:rsidR="00756893" w:rsidRPr="00523466" w:rsidRDefault="00756893" w:rsidP="00756893">
            <w:pPr>
              <w:spacing w:line="280" w:lineRule="atLeast"/>
              <w:rPr>
                <w:rFonts w:ascii="Times New Roman" w:eastAsia="Times New Roman" w:hAnsi="Times New Roman" w:cs="Times New Roman"/>
                <w:sz w:val="24"/>
                <w:szCs w:val="24"/>
                <w:lang w:eastAsia="nl-NL"/>
              </w:rPr>
            </w:pPr>
          </w:p>
          <w:p w14:paraId="7507F192" w14:textId="77777777" w:rsidR="00523466" w:rsidRPr="00523466" w:rsidRDefault="00523466" w:rsidP="00756893">
            <w:pPr>
              <w:spacing w:line="280" w:lineRule="atLeast"/>
              <w:outlineLvl w:val="2"/>
              <w:rPr>
                <w:rFonts w:ascii="Times New Roman" w:eastAsia="Times New Roman" w:hAnsi="Times New Roman" w:cs="Times New Roman"/>
                <w:b/>
                <w:bCs/>
                <w:sz w:val="24"/>
                <w:szCs w:val="24"/>
                <w:lang w:eastAsia="nl-NL"/>
              </w:rPr>
            </w:pPr>
            <w:r w:rsidRPr="00523466">
              <w:rPr>
                <w:rFonts w:ascii="Times New Roman" w:eastAsia="Times New Roman" w:hAnsi="Times New Roman" w:cs="Times New Roman"/>
                <w:b/>
                <w:bCs/>
                <w:sz w:val="24"/>
                <w:szCs w:val="24"/>
                <w:lang w:eastAsia="nl-NL"/>
              </w:rPr>
              <w:t>IJzerregen</w:t>
            </w:r>
          </w:p>
          <w:p w14:paraId="4CCB6506" w14:textId="21A29774" w:rsidR="00523466" w:rsidRPr="00523466" w:rsidRDefault="00523466" w:rsidP="00756893">
            <w:pPr>
              <w:spacing w:line="280" w:lineRule="atLeast"/>
              <w:rPr>
                <w:rFonts w:ascii="Times New Roman" w:eastAsia="Times New Roman" w:hAnsi="Times New Roman" w:cs="Times New Roman"/>
                <w:sz w:val="24"/>
                <w:szCs w:val="24"/>
                <w:lang w:eastAsia="nl-NL"/>
              </w:rPr>
            </w:pPr>
            <w:r w:rsidRPr="00523466">
              <w:rPr>
                <w:rFonts w:ascii="Times New Roman" w:eastAsia="Times New Roman" w:hAnsi="Times New Roman" w:cs="Times New Roman"/>
                <w:sz w:val="24"/>
                <w:szCs w:val="24"/>
                <w:lang w:eastAsia="nl-NL"/>
              </w:rPr>
              <w:t>WASP-76b bevindt zich op een afstand van 390 lichtjaar in het sterrenbeeld Vissen. De exoplaneet is een zogeheten hete Jupiter. Dit type planeet heeft altijd dezelfde zijde naar zijn moederster (waar het bovendien heel dicht omheen draait) gericht. Dat fenomeen, synchrone rotatie, zien we ook bij de maan. Daarvan aanschouwen we vanaf de aarde altijd dezelfde kant.</w:t>
            </w:r>
          </w:p>
          <w:p w14:paraId="31EF821B" w14:textId="77777777" w:rsidR="00523466" w:rsidRPr="00523466" w:rsidRDefault="00523466" w:rsidP="00756893">
            <w:pPr>
              <w:spacing w:line="280" w:lineRule="atLeast"/>
              <w:rPr>
                <w:rFonts w:ascii="Times New Roman" w:eastAsia="Times New Roman" w:hAnsi="Times New Roman" w:cs="Times New Roman"/>
                <w:sz w:val="24"/>
                <w:szCs w:val="24"/>
                <w:lang w:eastAsia="nl-NL"/>
              </w:rPr>
            </w:pPr>
            <w:r w:rsidRPr="00523466">
              <w:rPr>
                <w:rFonts w:ascii="Times New Roman" w:eastAsia="Times New Roman" w:hAnsi="Times New Roman" w:cs="Times New Roman"/>
                <w:sz w:val="24"/>
                <w:szCs w:val="24"/>
                <w:lang w:eastAsia="nl-NL"/>
              </w:rPr>
              <w:t xml:space="preserve">Door die synchrone rotatie is het aan de dagkant van WASP-76b snikheet, ruim 2400 graden, terwijl het aan de nachtkant een stuk ‘kouder’ is – zo’n 1500 graden. Het is aan de zonnige zijde zelfs zo heet dat metalen als ijzer verdampen en in de atmosfeer terechtkomen. </w:t>
            </w:r>
          </w:p>
          <w:p w14:paraId="4C5F0100" w14:textId="6032BD7D" w:rsidR="00523466" w:rsidRDefault="00523466" w:rsidP="00756893">
            <w:pPr>
              <w:spacing w:line="280" w:lineRule="atLeast"/>
              <w:rPr>
                <w:rFonts w:ascii="Times New Roman" w:eastAsia="Times New Roman" w:hAnsi="Times New Roman" w:cs="Times New Roman"/>
                <w:sz w:val="24"/>
                <w:szCs w:val="24"/>
                <w:lang w:eastAsia="nl-NL"/>
              </w:rPr>
            </w:pPr>
            <w:r w:rsidRPr="00523466">
              <w:rPr>
                <w:rFonts w:ascii="Times New Roman" w:eastAsia="Times New Roman" w:hAnsi="Times New Roman" w:cs="Times New Roman"/>
                <w:sz w:val="24"/>
                <w:szCs w:val="24"/>
                <w:lang w:eastAsia="nl-NL"/>
              </w:rPr>
              <w:t>Vervolgens vervoeren krachtige winden, die het gevolg zijn van de grote temperatuurverschillen tussen de dag- en nachtkant, het verdampte ijzer van de zon- naar de schaduwzijde. Eenmaal daar condenseren de ijzerdampen tot druppeltjes die neerslaan op de exoplaneet.</w:t>
            </w:r>
          </w:p>
          <w:p w14:paraId="05F41DE7" w14:textId="146BEF7B" w:rsidR="00F65023" w:rsidRPr="006824DA" w:rsidRDefault="00F65023" w:rsidP="00756893">
            <w:pPr>
              <w:spacing w:line="280" w:lineRule="atLeast"/>
              <w:rPr>
                <w:rFonts w:ascii="Times New Roman" w:eastAsia="Times New Roman" w:hAnsi="Times New Roman" w:cs="Times New Roman"/>
                <w:color w:val="212529"/>
                <w:sz w:val="24"/>
                <w:szCs w:val="24"/>
                <w:lang w:eastAsia="nl-NL"/>
              </w:rPr>
            </w:pPr>
          </w:p>
        </w:tc>
      </w:tr>
      <w:bookmarkEnd w:id="0"/>
    </w:tbl>
    <w:p w14:paraId="0B631AFC" w14:textId="77777777" w:rsidR="003A097E" w:rsidRDefault="003A097E" w:rsidP="00B76EC1">
      <w:pPr>
        <w:spacing w:after="0" w:line="240" w:lineRule="auto"/>
        <w:outlineLvl w:val="0"/>
        <w:rPr>
          <w:rFonts w:ascii="Arial" w:eastAsia="Times New Roman" w:hAnsi="Arial" w:cs="Arial"/>
          <w:bCs/>
          <w:kern w:val="36"/>
          <w:lang w:eastAsia="nl-NL"/>
        </w:rPr>
      </w:pPr>
    </w:p>
    <w:p w14:paraId="740EFD8D" w14:textId="599D2691" w:rsidR="00CE16C9" w:rsidRDefault="00756893" w:rsidP="00B76EC1">
      <w:pPr>
        <w:spacing w:after="0" w:line="240" w:lineRule="auto"/>
        <w:outlineLvl w:val="0"/>
        <w:rPr>
          <w:rFonts w:ascii="Arial" w:eastAsia="Times New Roman" w:hAnsi="Arial" w:cs="Arial"/>
          <w:bCs/>
          <w:kern w:val="36"/>
          <w:lang w:eastAsia="nl-NL"/>
        </w:rPr>
      </w:pPr>
      <w:r>
        <w:rPr>
          <w:rFonts w:ascii="Arial" w:eastAsia="Times New Roman" w:hAnsi="Arial" w:cs="Arial"/>
          <w:bCs/>
          <w:kern w:val="36"/>
          <w:lang w:eastAsia="nl-NL"/>
        </w:rPr>
        <w:t>De</w:t>
      </w:r>
      <w:r w:rsidR="00724241">
        <w:rPr>
          <w:rFonts w:ascii="Arial" w:eastAsia="Times New Roman" w:hAnsi="Arial" w:cs="Arial"/>
          <w:bCs/>
          <w:kern w:val="36"/>
          <w:lang w:eastAsia="nl-NL"/>
        </w:rPr>
        <w:t xml:space="preserve"> temperatuur aan de</w:t>
      </w:r>
      <w:r>
        <w:rPr>
          <w:rFonts w:ascii="Arial" w:eastAsia="Times New Roman" w:hAnsi="Arial" w:cs="Arial"/>
          <w:bCs/>
          <w:kern w:val="36"/>
          <w:lang w:eastAsia="nl-NL"/>
        </w:rPr>
        <w:t xml:space="preserve"> hete kant van de exoplaneet WASP-76b ka</w:t>
      </w:r>
      <w:r w:rsidR="00724241">
        <w:rPr>
          <w:rFonts w:ascii="Arial" w:eastAsia="Times New Roman" w:hAnsi="Arial" w:cs="Arial"/>
          <w:bCs/>
          <w:kern w:val="36"/>
          <w:lang w:eastAsia="nl-NL"/>
        </w:rPr>
        <w:t xml:space="preserve">n wel tot boven 2400 °C stijgen. De koude kant heeft </w:t>
      </w:r>
      <w:r w:rsidR="00567307">
        <w:rPr>
          <w:rFonts w:ascii="Arial" w:eastAsia="Times New Roman" w:hAnsi="Arial" w:cs="Arial"/>
          <w:bCs/>
          <w:kern w:val="36"/>
          <w:lang w:eastAsia="nl-NL"/>
        </w:rPr>
        <w:t>‘</w:t>
      </w:r>
      <w:r w:rsidR="00724241">
        <w:rPr>
          <w:rFonts w:ascii="Arial" w:eastAsia="Times New Roman" w:hAnsi="Arial" w:cs="Arial"/>
          <w:bCs/>
          <w:kern w:val="36"/>
          <w:lang w:eastAsia="nl-NL"/>
        </w:rPr>
        <w:t>slechts</w:t>
      </w:r>
      <w:r w:rsidR="00567307">
        <w:rPr>
          <w:rFonts w:ascii="Arial" w:eastAsia="Times New Roman" w:hAnsi="Arial" w:cs="Arial"/>
          <w:bCs/>
          <w:kern w:val="36"/>
          <w:lang w:eastAsia="nl-NL"/>
        </w:rPr>
        <w:t>’</w:t>
      </w:r>
      <w:r w:rsidR="00724241">
        <w:rPr>
          <w:rFonts w:ascii="Arial" w:eastAsia="Times New Roman" w:hAnsi="Arial" w:cs="Arial"/>
          <w:bCs/>
          <w:kern w:val="36"/>
          <w:lang w:eastAsia="nl-NL"/>
        </w:rPr>
        <w:t xml:space="preserve"> een temperatuur van zo’n 1500 °C.</w:t>
      </w:r>
    </w:p>
    <w:p w14:paraId="7E2204EA" w14:textId="6328F9BD" w:rsidR="00E1294B" w:rsidRDefault="00E1294B"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1</w:t>
      </w:r>
      <w:r>
        <w:rPr>
          <w:rFonts w:ascii="Arial" w:eastAsia="Times New Roman" w:hAnsi="Arial" w:cs="Arial"/>
          <w:bCs/>
          <w:kern w:val="36"/>
          <w:lang w:eastAsia="nl-NL"/>
        </w:rPr>
        <w:tab/>
      </w:r>
      <w:r w:rsidR="00A33843">
        <w:rPr>
          <w:rFonts w:ascii="Arial" w:eastAsia="Times New Roman" w:hAnsi="Arial" w:cs="Arial"/>
          <w:bCs/>
          <w:kern w:val="36"/>
          <w:lang w:eastAsia="nl-NL"/>
        </w:rPr>
        <w:t>Reken de temperaturen om van °C in K.</w:t>
      </w:r>
    </w:p>
    <w:p w14:paraId="3601BA00" w14:textId="1074AF55" w:rsidR="00A33843" w:rsidRDefault="00A33843"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2</w:t>
      </w:r>
      <w:r>
        <w:rPr>
          <w:rFonts w:ascii="Arial" w:eastAsia="Times New Roman" w:hAnsi="Arial" w:cs="Arial"/>
          <w:bCs/>
          <w:kern w:val="36"/>
          <w:lang w:eastAsia="nl-NL"/>
        </w:rPr>
        <w:tab/>
        <w:t xml:space="preserve">Leg uit dat ijzer aan de hete kant in dampvorm </w:t>
      </w:r>
      <w:r w:rsidR="009A7855">
        <w:rPr>
          <w:rFonts w:ascii="Arial" w:eastAsia="Times New Roman" w:hAnsi="Arial" w:cs="Arial"/>
          <w:bCs/>
          <w:kern w:val="36"/>
          <w:lang w:eastAsia="nl-NL"/>
        </w:rPr>
        <w:t xml:space="preserve">kan </w:t>
      </w:r>
      <w:r>
        <w:rPr>
          <w:rFonts w:ascii="Arial" w:eastAsia="Times New Roman" w:hAnsi="Arial" w:cs="Arial"/>
          <w:bCs/>
          <w:kern w:val="36"/>
          <w:lang w:eastAsia="nl-NL"/>
        </w:rPr>
        <w:t>overgaa</w:t>
      </w:r>
      <w:r w:rsidR="009A7855">
        <w:rPr>
          <w:rFonts w:ascii="Arial" w:eastAsia="Times New Roman" w:hAnsi="Arial" w:cs="Arial"/>
          <w:bCs/>
          <w:kern w:val="36"/>
          <w:lang w:eastAsia="nl-NL"/>
        </w:rPr>
        <w:t>n. Geef aan bij welke temperatuur ijzer in dampvorm overgaat.</w:t>
      </w:r>
    </w:p>
    <w:p w14:paraId="6655AA7E" w14:textId="37153D0D" w:rsidR="00A33843" w:rsidRDefault="00A33843"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3</w:t>
      </w:r>
      <w:r>
        <w:rPr>
          <w:rFonts w:ascii="Arial" w:eastAsia="Times New Roman" w:hAnsi="Arial" w:cs="Arial"/>
          <w:bCs/>
          <w:kern w:val="36"/>
          <w:lang w:eastAsia="nl-NL"/>
        </w:rPr>
        <w:tab/>
        <w:t>Geef deze faseovergang van ijzer in een vergelijking weer.</w:t>
      </w:r>
    </w:p>
    <w:p w14:paraId="026E2EF4" w14:textId="6777157C" w:rsidR="00E37125" w:rsidRDefault="00E37125" w:rsidP="00CE16C9">
      <w:pPr>
        <w:spacing w:after="0" w:line="240" w:lineRule="auto"/>
        <w:ind w:left="708" w:hanging="708"/>
        <w:outlineLvl w:val="0"/>
        <w:rPr>
          <w:rFonts w:ascii="Arial" w:eastAsia="Times New Roman" w:hAnsi="Arial" w:cs="Arial"/>
          <w:bCs/>
          <w:kern w:val="36"/>
          <w:lang w:eastAsia="nl-NL"/>
        </w:rPr>
      </w:pPr>
    </w:p>
    <w:p w14:paraId="5E802C6F" w14:textId="2CC5992B" w:rsidR="00567307" w:rsidRDefault="00567307"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Enkele gegevens van ijzer staan in tabel 1.</w:t>
      </w:r>
    </w:p>
    <w:p w14:paraId="7C443572" w14:textId="77777777" w:rsidR="00567307" w:rsidRDefault="00567307" w:rsidP="00CE16C9">
      <w:pPr>
        <w:spacing w:after="0" w:line="240" w:lineRule="auto"/>
        <w:ind w:left="708" w:hanging="708"/>
        <w:outlineLvl w:val="0"/>
        <w:rPr>
          <w:rFonts w:ascii="Arial" w:eastAsia="Times New Roman" w:hAnsi="Arial" w:cs="Arial"/>
          <w:bCs/>
          <w:kern w:val="36"/>
          <w:lang w:eastAsia="nl-NL"/>
        </w:rPr>
      </w:pPr>
    </w:p>
    <w:tbl>
      <w:tblPr>
        <w:tblW w:w="4678" w:type="dxa"/>
        <w:tblCellSpacing w:w="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92"/>
        <w:gridCol w:w="1086"/>
      </w:tblGrid>
      <w:tr w:rsidR="00E37125" w:rsidRPr="00E37125" w14:paraId="4D4A2E79" w14:textId="77777777" w:rsidTr="009A7855">
        <w:trPr>
          <w:tblCellSpacing w:w="6" w:type="dxa"/>
        </w:trPr>
        <w:tc>
          <w:tcPr>
            <w:tcW w:w="4654" w:type="dxa"/>
            <w:gridSpan w:val="2"/>
            <w:shd w:val="clear" w:color="auto" w:fill="CEDAF2"/>
            <w:vAlign w:val="center"/>
            <w:hideMark/>
          </w:tcPr>
          <w:p w14:paraId="72088E5B" w14:textId="3075AA03" w:rsidR="00E37125" w:rsidRPr="00E37125" w:rsidRDefault="00E37125" w:rsidP="00E37125">
            <w:pPr>
              <w:spacing w:after="240" w:line="240" w:lineRule="auto"/>
              <w:jc w:val="center"/>
              <w:rPr>
                <w:rFonts w:ascii="Times New Roman" w:eastAsia="Times New Roman" w:hAnsi="Times New Roman" w:cs="Times New Roman"/>
                <w:sz w:val="24"/>
                <w:szCs w:val="24"/>
                <w:lang w:eastAsia="nl-NL"/>
              </w:rPr>
            </w:pPr>
            <w:r w:rsidRPr="00E37125">
              <w:rPr>
                <w:rFonts w:ascii="Times New Roman" w:eastAsia="Times New Roman" w:hAnsi="Times New Roman" w:cs="Times New Roman"/>
                <w:b/>
                <w:bCs/>
                <w:sz w:val="24"/>
                <w:szCs w:val="24"/>
                <w:lang w:eastAsia="nl-NL"/>
              </w:rPr>
              <w:t>Fysische eigenschappen ijzer</w:t>
            </w:r>
          </w:p>
        </w:tc>
      </w:tr>
      <w:tr w:rsidR="00E37125" w:rsidRPr="00E37125" w14:paraId="0F199126" w14:textId="77777777" w:rsidTr="009A7855">
        <w:trPr>
          <w:tblCellSpacing w:w="6" w:type="dxa"/>
        </w:trPr>
        <w:tc>
          <w:tcPr>
            <w:tcW w:w="3574" w:type="dxa"/>
            <w:vAlign w:val="center"/>
            <w:hideMark/>
          </w:tcPr>
          <w:p w14:paraId="31E5BAA4" w14:textId="77777777" w:rsidR="00E37125" w:rsidRPr="00E37125" w:rsidRDefault="00FF35FD" w:rsidP="00E37125">
            <w:pPr>
              <w:spacing w:after="240" w:line="240" w:lineRule="auto"/>
              <w:rPr>
                <w:rFonts w:ascii="Times New Roman" w:eastAsia="Times New Roman" w:hAnsi="Times New Roman" w:cs="Times New Roman"/>
                <w:b/>
                <w:bCs/>
                <w:sz w:val="24"/>
                <w:szCs w:val="24"/>
                <w:lang w:eastAsia="nl-NL"/>
              </w:rPr>
            </w:pPr>
            <w:hyperlink r:id="rId7" w:tooltip="Dichtheid (natuurkunde)" w:history="1">
              <w:r w:rsidR="00E37125" w:rsidRPr="00E37125">
                <w:rPr>
                  <w:rFonts w:ascii="Times New Roman" w:eastAsia="Times New Roman" w:hAnsi="Times New Roman" w:cs="Times New Roman"/>
                  <w:b/>
                  <w:bCs/>
                  <w:sz w:val="24"/>
                  <w:szCs w:val="24"/>
                  <w:lang w:eastAsia="nl-NL"/>
                </w:rPr>
                <w:t>Dichtheid</w:t>
              </w:r>
            </w:hyperlink>
            <w:r w:rsidR="00E37125" w:rsidRPr="00E37125">
              <w:rPr>
                <w:rFonts w:ascii="Times New Roman" w:eastAsia="Times New Roman" w:hAnsi="Times New Roman" w:cs="Times New Roman"/>
                <w:b/>
                <w:bCs/>
                <w:sz w:val="24"/>
                <w:szCs w:val="24"/>
                <w:lang w:eastAsia="nl-NL"/>
              </w:rPr>
              <w:t xml:space="preserve"> (</w:t>
            </w:r>
            <w:hyperlink r:id="rId8" w:tooltip="Kilogram" w:history="1">
              <w:r w:rsidR="00E37125" w:rsidRPr="00E37125">
                <w:rPr>
                  <w:rFonts w:ascii="Times New Roman" w:eastAsia="Times New Roman" w:hAnsi="Times New Roman" w:cs="Times New Roman"/>
                  <w:b/>
                  <w:bCs/>
                  <w:sz w:val="24"/>
                  <w:szCs w:val="24"/>
                  <w:lang w:eastAsia="nl-NL"/>
                </w:rPr>
                <w:t>kg</w:t>
              </w:r>
            </w:hyperlink>
            <w:r w:rsidR="00E37125" w:rsidRPr="00E37125">
              <w:rPr>
                <w:rFonts w:ascii="Times New Roman" w:eastAsia="Times New Roman" w:hAnsi="Times New Roman" w:cs="Times New Roman"/>
                <w:b/>
                <w:bCs/>
                <w:sz w:val="24"/>
                <w:szCs w:val="24"/>
                <w:lang w:eastAsia="nl-NL"/>
              </w:rPr>
              <w:t>·</w:t>
            </w:r>
            <w:hyperlink r:id="rId9" w:tooltip="Meter" w:history="1">
              <w:r w:rsidR="00E37125" w:rsidRPr="00E37125">
                <w:rPr>
                  <w:rFonts w:ascii="Times New Roman" w:eastAsia="Times New Roman" w:hAnsi="Times New Roman" w:cs="Times New Roman"/>
                  <w:b/>
                  <w:bCs/>
                  <w:sz w:val="24"/>
                  <w:szCs w:val="24"/>
                  <w:lang w:eastAsia="nl-NL"/>
                </w:rPr>
                <w:t>m</w:t>
              </w:r>
            </w:hyperlink>
            <w:r w:rsidR="00E37125" w:rsidRPr="00E37125">
              <w:rPr>
                <w:rFonts w:ascii="Times New Roman" w:eastAsia="Times New Roman" w:hAnsi="Times New Roman" w:cs="Times New Roman"/>
                <w:b/>
                <w:bCs/>
                <w:sz w:val="24"/>
                <w:szCs w:val="24"/>
                <w:vertAlign w:val="superscript"/>
                <w:lang w:eastAsia="nl-NL"/>
              </w:rPr>
              <w:t>−3</w:t>
            </w:r>
            <w:r w:rsidR="00E37125" w:rsidRPr="00E37125">
              <w:rPr>
                <w:rFonts w:ascii="Times New Roman" w:eastAsia="Times New Roman" w:hAnsi="Times New Roman" w:cs="Times New Roman"/>
                <w:b/>
                <w:bCs/>
                <w:sz w:val="24"/>
                <w:szCs w:val="24"/>
                <w:lang w:eastAsia="nl-NL"/>
              </w:rPr>
              <w:t>)</w:t>
            </w:r>
          </w:p>
        </w:tc>
        <w:tc>
          <w:tcPr>
            <w:tcW w:w="1068" w:type="dxa"/>
            <w:vAlign w:val="center"/>
            <w:hideMark/>
          </w:tcPr>
          <w:p w14:paraId="5535E185" w14:textId="2EB406F8" w:rsidR="00E37125" w:rsidRPr="00E37125" w:rsidRDefault="00E37125" w:rsidP="00E37125">
            <w:pPr>
              <w:spacing w:after="240" w:line="240" w:lineRule="auto"/>
              <w:jc w:val="center"/>
              <w:rPr>
                <w:rFonts w:ascii="Times New Roman" w:eastAsia="Times New Roman" w:hAnsi="Times New Roman" w:cs="Times New Roman"/>
                <w:sz w:val="24"/>
                <w:szCs w:val="24"/>
                <w:lang w:eastAsia="nl-NL"/>
              </w:rPr>
            </w:pPr>
            <w:r w:rsidRPr="00E37125">
              <w:rPr>
                <w:rFonts w:ascii="Times New Roman" w:eastAsia="Times New Roman" w:hAnsi="Times New Roman" w:cs="Times New Roman"/>
                <w:sz w:val="24"/>
                <w:szCs w:val="24"/>
                <w:lang w:eastAsia="nl-NL"/>
              </w:rPr>
              <w:t>78</w:t>
            </w:r>
            <w:r w:rsidR="00944A46">
              <w:rPr>
                <w:rFonts w:ascii="Times New Roman" w:eastAsia="Times New Roman" w:hAnsi="Times New Roman" w:cs="Times New Roman"/>
                <w:sz w:val="24"/>
                <w:szCs w:val="24"/>
                <w:lang w:eastAsia="nl-NL"/>
              </w:rPr>
              <w:t>7</w:t>
            </w:r>
            <w:r w:rsidRPr="00E37125">
              <w:rPr>
                <w:rFonts w:ascii="Times New Roman" w:eastAsia="Times New Roman" w:hAnsi="Times New Roman" w:cs="Times New Roman"/>
                <w:sz w:val="24"/>
                <w:szCs w:val="24"/>
                <w:lang w:eastAsia="nl-NL"/>
              </w:rPr>
              <w:t>0</w:t>
            </w:r>
          </w:p>
        </w:tc>
      </w:tr>
      <w:tr w:rsidR="00E37125" w:rsidRPr="00E37125" w14:paraId="415E35D3" w14:textId="77777777" w:rsidTr="009A7855">
        <w:trPr>
          <w:tblCellSpacing w:w="6" w:type="dxa"/>
        </w:trPr>
        <w:tc>
          <w:tcPr>
            <w:tcW w:w="3574" w:type="dxa"/>
            <w:vAlign w:val="center"/>
            <w:hideMark/>
          </w:tcPr>
          <w:p w14:paraId="62E20C82" w14:textId="77777777" w:rsidR="00E37125" w:rsidRPr="00E37125" w:rsidRDefault="00FF35FD" w:rsidP="00E37125">
            <w:pPr>
              <w:spacing w:after="240" w:line="240" w:lineRule="auto"/>
              <w:rPr>
                <w:rFonts w:ascii="Times New Roman" w:eastAsia="Times New Roman" w:hAnsi="Times New Roman" w:cs="Times New Roman"/>
                <w:b/>
                <w:bCs/>
                <w:sz w:val="24"/>
                <w:szCs w:val="24"/>
                <w:lang w:eastAsia="nl-NL"/>
              </w:rPr>
            </w:pPr>
            <w:hyperlink r:id="rId10" w:tooltip="Hardheidsschaal van Mohs" w:history="1">
              <w:r w:rsidR="00E37125" w:rsidRPr="00E37125">
                <w:rPr>
                  <w:rFonts w:ascii="Times New Roman" w:eastAsia="Times New Roman" w:hAnsi="Times New Roman" w:cs="Times New Roman"/>
                  <w:b/>
                  <w:bCs/>
                  <w:sz w:val="24"/>
                  <w:szCs w:val="24"/>
                  <w:lang w:eastAsia="nl-NL"/>
                </w:rPr>
                <w:t>Hardheid</w:t>
              </w:r>
            </w:hyperlink>
            <w:r w:rsidR="00E37125" w:rsidRPr="00E37125">
              <w:rPr>
                <w:rFonts w:ascii="Times New Roman" w:eastAsia="Times New Roman" w:hAnsi="Times New Roman" w:cs="Times New Roman"/>
                <w:b/>
                <w:bCs/>
                <w:sz w:val="24"/>
                <w:szCs w:val="24"/>
                <w:lang w:eastAsia="nl-NL"/>
              </w:rPr>
              <w:t xml:space="preserve"> (Mohs)</w:t>
            </w:r>
          </w:p>
        </w:tc>
        <w:tc>
          <w:tcPr>
            <w:tcW w:w="1068" w:type="dxa"/>
            <w:vAlign w:val="center"/>
            <w:hideMark/>
          </w:tcPr>
          <w:p w14:paraId="1506CFCA" w14:textId="49A50691" w:rsidR="00E37125" w:rsidRPr="00E37125" w:rsidRDefault="00E37125" w:rsidP="00E37125">
            <w:pPr>
              <w:spacing w:after="240" w:line="240" w:lineRule="auto"/>
              <w:jc w:val="center"/>
              <w:rPr>
                <w:rFonts w:ascii="Times New Roman" w:eastAsia="Times New Roman" w:hAnsi="Times New Roman" w:cs="Times New Roman"/>
                <w:sz w:val="24"/>
                <w:szCs w:val="24"/>
                <w:lang w:eastAsia="nl-NL"/>
              </w:rPr>
            </w:pPr>
            <w:r w:rsidRPr="00E37125">
              <w:rPr>
                <w:rFonts w:ascii="Times New Roman" w:eastAsia="Times New Roman" w:hAnsi="Times New Roman" w:cs="Times New Roman"/>
                <w:sz w:val="24"/>
                <w:szCs w:val="24"/>
                <w:lang w:eastAsia="nl-NL"/>
              </w:rPr>
              <w:t>4,0</w:t>
            </w:r>
          </w:p>
        </w:tc>
      </w:tr>
      <w:tr w:rsidR="00E37125" w:rsidRPr="00E37125" w14:paraId="5C41A1DD" w14:textId="77777777" w:rsidTr="009A7855">
        <w:trPr>
          <w:tblCellSpacing w:w="6" w:type="dxa"/>
        </w:trPr>
        <w:tc>
          <w:tcPr>
            <w:tcW w:w="3574" w:type="dxa"/>
            <w:vAlign w:val="center"/>
            <w:hideMark/>
          </w:tcPr>
          <w:p w14:paraId="5643B764" w14:textId="2E3C2AA4" w:rsidR="00E37125" w:rsidRPr="00E37125" w:rsidRDefault="00261F37" w:rsidP="00E37125">
            <w:pPr>
              <w:spacing w:after="240" w:line="240" w:lineRule="auto"/>
              <w:rPr>
                <w:rFonts w:ascii="Times New Roman" w:eastAsia="Times New Roman" w:hAnsi="Times New Roman" w:cs="Times New Roman"/>
                <w:b/>
                <w:bCs/>
                <w:sz w:val="24"/>
                <w:szCs w:val="24"/>
                <w:lang w:eastAsia="nl-NL"/>
              </w:rPr>
            </w:pPr>
            <w:r>
              <w:t xml:space="preserve"> </w:t>
            </w:r>
            <w:hyperlink r:id="rId11" w:tooltip="Smeltpunt" w:history="1">
              <w:r w:rsidR="00E37125" w:rsidRPr="00E37125">
                <w:rPr>
                  <w:rFonts w:ascii="Times New Roman" w:eastAsia="Times New Roman" w:hAnsi="Times New Roman" w:cs="Times New Roman"/>
                  <w:b/>
                  <w:bCs/>
                  <w:sz w:val="24"/>
                  <w:szCs w:val="24"/>
                  <w:lang w:eastAsia="nl-NL"/>
                </w:rPr>
                <w:t>Smeltpunt</w:t>
              </w:r>
            </w:hyperlink>
            <w:r w:rsidR="00E37125" w:rsidRPr="00E37125">
              <w:rPr>
                <w:rFonts w:ascii="Times New Roman" w:eastAsia="Times New Roman" w:hAnsi="Times New Roman" w:cs="Times New Roman"/>
                <w:b/>
                <w:bCs/>
                <w:sz w:val="24"/>
                <w:szCs w:val="24"/>
                <w:lang w:eastAsia="nl-NL"/>
              </w:rPr>
              <w:t xml:space="preserve"> (</w:t>
            </w:r>
            <w:hyperlink r:id="rId12" w:tooltip="Kelvin (eenheid)" w:history="1">
              <w:r w:rsidR="00E37125" w:rsidRPr="00E37125">
                <w:rPr>
                  <w:rFonts w:ascii="Times New Roman" w:eastAsia="Times New Roman" w:hAnsi="Times New Roman" w:cs="Times New Roman"/>
                  <w:b/>
                  <w:bCs/>
                  <w:sz w:val="24"/>
                  <w:szCs w:val="24"/>
                  <w:lang w:eastAsia="nl-NL"/>
                </w:rPr>
                <w:t>K</w:t>
              </w:r>
            </w:hyperlink>
            <w:r w:rsidR="00E37125" w:rsidRPr="00E37125">
              <w:rPr>
                <w:rFonts w:ascii="Times New Roman" w:eastAsia="Times New Roman" w:hAnsi="Times New Roman" w:cs="Times New Roman"/>
                <w:b/>
                <w:bCs/>
                <w:sz w:val="24"/>
                <w:szCs w:val="24"/>
                <w:lang w:eastAsia="nl-NL"/>
              </w:rPr>
              <w:t>)</w:t>
            </w:r>
          </w:p>
        </w:tc>
        <w:tc>
          <w:tcPr>
            <w:tcW w:w="1068" w:type="dxa"/>
            <w:vAlign w:val="center"/>
            <w:hideMark/>
          </w:tcPr>
          <w:p w14:paraId="7EDF6C10" w14:textId="5AF9C057" w:rsidR="00E37125" w:rsidRPr="00E37125" w:rsidRDefault="00E37125" w:rsidP="00E37125">
            <w:pPr>
              <w:spacing w:after="240" w:line="240" w:lineRule="auto"/>
              <w:jc w:val="center"/>
              <w:rPr>
                <w:rFonts w:ascii="Times New Roman" w:eastAsia="Times New Roman" w:hAnsi="Times New Roman" w:cs="Times New Roman"/>
                <w:sz w:val="24"/>
                <w:szCs w:val="24"/>
                <w:lang w:eastAsia="nl-NL"/>
              </w:rPr>
            </w:pPr>
            <w:r w:rsidRPr="00E37125">
              <w:rPr>
                <w:rFonts w:ascii="Times New Roman" w:eastAsia="Times New Roman" w:hAnsi="Times New Roman" w:cs="Times New Roman"/>
                <w:sz w:val="24"/>
                <w:szCs w:val="24"/>
                <w:lang w:eastAsia="nl-NL"/>
              </w:rPr>
              <w:t>1811</w:t>
            </w:r>
          </w:p>
        </w:tc>
      </w:tr>
      <w:tr w:rsidR="00E37125" w:rsidRPr="00E37125" w14:paraId="0B024F2B" w14:textId="77777777" w:rsidTr="009A7855">
        <w:trPr>
          <w:tblCellSpacing w:w="6" w:type="dxa"/>
        </w:trPr>
        <w:tc>
          <w:tcPr>
            <w:tcW w:w="3574" w:type="dxa"/>
            <w:vAlign w:val="center"/>
            <w:hideMark/>
          </w:tcPr>
          <w:p w14:paraId="5CEB8575" w14:textId="77777777" w:rsidR="00E37125" w:rsidRPr="00E37125" w:rsidRDefault="00FF35FD" w:rsidP="00E37125">
            <w:pPr>
              <w:spacing w:after="240" w:line="240" w:lineRule="auto"/>
              <w:rPr>
                <w:rFonts w:ascii="Times New Roman" w:eastAsia="Times New Roman" w:hAnsi="Times New Roman" w:cs="Times New Roman"/>
                <w:b/>
                <w:bCs/>
                <w:sz w:val="24"/>
                <w:szCs w:val="24"/>
                <w:lang w:eastAsia="nl-NL"/>
              </w:rPr>
            </w:pPr>
            <w:hyperlink r:id="rId13" w:tooltip="Kookpunt" w:history="1">
              <w:r w:rsidR="00E37125" w:rsidRPr="00E37125">
                <w:rPr>
                  <w:rFonts w:ascii="Times New Roman" w:eastAsia="Times New Roman" w:hAnsi="Times New Roman" w:cs="Times New Roman"/>
                  <w:b/>
                  <w:bCs/>
                  <w:sz w:val="24"/>
                  <w:szCs w:val="24"/>
                  <w:lang w:eastAsia="nl-NL"/>
                </w:rPr>
                <w:t>Kookpunt</w:t>
              </w:r>
            </w:hyperlink>
            <w:r w:rsidR="00E37125" w:rsidRPr="00E37125">
              <w:rPr>
                <w:rFonts w:ascii="Times New Roman" w:eastAsia="Times New Roman" w:hAnsi="Times New Roman" w:cs="Times New Roman"/>
                <w:b/>
                <w:bCs/>
                <w:sz w:val="24"/>
                <w:szCs w:val="24"/>
                <w:lang w:eastAsia="nl-NL"/>
              </w:rPr>
              <w:t xml:space="preserve"> (K)</w:t>
            </w:r>
          </w:p>
        </w:tc>
        <w:tc>
          <w:tcPr>
            <w:tcW w:w="1068" w:type="dxa"/>
            <w:vAlign w:val="center"/>
            <w:hideMark/>
          </w:tcPr>
          <w:p w14:paraId="526BC21A" w14:textId="4127B809" w:rsidR="00E37125" w:rsidRPr="00E37125" w:rsidRDefault="00E37125" w:rsidP="00E37125">
            <w:pPr>
              <w:spacing w:after="240" w:line="240" w:lineRule="auto"/>
              <w:jc w:val="center"/>
              <w:rPr>
                <w:rFonts w:ascii="Times New Roman" w:eastAsia="Times New Roman" w:hAnsi="Times New Roman" w:cs="Times New Roman"/>
                <w:sz w:val="24"/>
                <w:szCs w:val="24"/>
                <w:lang w:eastAsia="nl-NL"/>
              </w:rPr>
            </w:pPr>
            <w:r w:rsidRPr="00E37125">
              <w:rPr>
                <w:rFonts w:ascii="Times New Roman" w:eastAsia="Times New Roman" w:hAnsi="Times New Roman" w:cs="Times New Roman"/>
                <w:sz w:val="24"/>
                <w:szCs w:val="24"/>
                <w:lang w:eastAsia="nl-NL"/>
              </w:rPr>
              <w:t>3</w:t>
            </w:r>
            <w:r w:rsidR="00043A14">
              <w:rPr>
                <w:rFonts w:ascii="Times New Roman" w:eastAsia="Times New Roman" w:hAnsi="Times New Roman" w:cs="Times New Roman"/>
                <w:sz w:val="24"/>
                <w:szCs w:val="24"/>
                <w:lang w:eastAsia="nl-NL"/>
              </w:rPr>
              <w:t>1</w:t>
            </w:r>
            <w:r w:rsidRPr="00E37125">
              <w:rPr>
                <w:rFonts w:ascii="Times New Roman" w:eastAsia="Times New Roman" w:hAnsi="Times New Roman" w:cs="Times New Roman"/>
                <w:sz w:val="24"/>
                <w:szCs w:val="24"/>
                <w:lang w:eastAsia="nl-NL"/>
              </w:rPr>
              <w:t>3</w:t>
            </w:r>
            <w:r w:rsidR="00043A14">
              <w:rPr>
                <w:rFonts w:ascii="Times New Roman" w:eastAsia="Times New Roman" w:hAnsi="Times New Roman" w:cs="Times New Roman"/>
                <w:sz w:val="24"/>
                <w:szCs w:val="24"/>
                <w:lang w:eastAsia="nl-NL"/>
              </w:rPr>
              <w:t>4</w:t>
            </w:r>
          </w:p>
        </w:tc>
      </w:tr>
      <w:tr w:rsidR="00E37125" w:rsidRPr="00E37125" w14:paraId="637A6DAD" w14:textId="77777777" w:rsidTr="009A7855">
        <w:trPr>
          <w:tblCellSpacing w:w="6" w:type="dxa"/>
        </w:trPr>
        <w:tc>
          <w:tcPr>
            <w:tcW w:w="3574" w:type="dxa"/>
            <w:vAlign w:val="center"/>
            <w:hideMark/>
          </w:tcPr>
          <w:p w14:paraId="3749F9EA" w14:textId="77777777" w:rsidR="00E37125" w:rsidRPr="00E37125" w:rsidRDefault="00FF35FD" w:rsidP="00E37125">
            <w:pPr>
              <w:spacing w:after="240" w:line="240" w:lineRule="auto"/>
              <w:rPr>
                <w:rFonts w:ascii="Times New Roman" w:eastAsia="Times New Roman" w:hAnsi="Times New Roman" w:cs="Times New Roman"/>
                <w:b/>
                <w:bCs/>
                <w:sz w:val="24"/>
                <w:szCs w:val="24"/>
                <w:lang w:eastAsia="nl-NL"/>
              </w:rPr>
            </w:pPr>
            <w:hyperlink r:id="rId14" w:tooltip="Smeltwarmte" w:history="1">
              <w:r w:rsidR="00E37125" w:rsidRPr="00E37125">
                <w:rPr>
                  <w:rFonts w:ascii="Times New Roman" w:eastAsia="Times New Roman" w:hAnsi="Times New Roman" w:cs="Times New Roman"/>
                  <w:b/>
                  <w:bCs/>
                  <w:sz w:val="24"/>
                  <w:szCs w:val="24"/>
                  <w:lang w:eastAsia="nl-NL"/>
                </w:rPr>
                <w:t>Smeltwarmte</w:t>
              </w:r>
            </w:hyperlink>
            <w:r w:rsidR="00E37125" w:rsidRPr="00E37125">
              <w:rPr>
                <w:rFonts w:ascii="Times New Roman" w:eastAsia="Times New Roman" w:hAnsi="Times New Roman" w:cs="Times New Roman"/>
                <w:b/>
                <w:bCs/>
                <w:sz w:val="24"/>
                <w:szCs w:val="24"/>
                <w:lang w:eastAsia="nl-NL"/>
              </w:rPr>
              <w:t xml:space="preserve"> (kJ·mol</w:t>
            </w:r>
            <w:r w:rsidR="00E37125" w:rsidRPr="00E37125">
              <w:rPr>
                <w:rFonts w:ascii="Times New Roman" w:eastAsia="Times New Roman" w:hAnsi="Times New Roman" w:cs="Times New Roman"/>
                <w:b/>
                <w:bCs/>
                <w:sz w:val="24"/>
                <w:szCs w:val="24"/>
                <w:vertAlign w:val="superscript"/>
                <w:lang w:eastAsia="nl-NL"/>
              </w:rPr>
              <w:t>−1</w:t>
            </w:r>
            <w:r w:rsidR="00E37125" w:rsidRPr="00E37125">
              <w:rPr>
                <w:rFonts w:ascii="Times New Roman" w:eastAsia="Times New Roman" w:hAnsi="Times New Roman" w:cs="Times New Roman"/>
                <w:b/>
                <w:bCs/>
                <w:sz w:val="24"/>
                <w:szCs w:val="24"/>
                <w:lang w:eastAsia="nl-NL"/>
              </w:rPr>
              <w:t>)</w:t>
            </w:r>
          </w:p>
        </w:tc>
        <w:tc>
          <w:tcPr>
            <w:tcW w:w="1068" w:type="dxa"/>
            <w:vAlign w:val="center"/>
            <w:hideMark/>
          </w:tcPr>
          <w:p w14:paraId="2C055429" w14:textId="1BDBA54F" w:rsidR="00E37125" w:rsidRPr="00E37125" w:rsidRDefault="00E37125" w:rsidP="00E37125">
            <w:pPr>
              <w:spacing w:after="240" w:line="240" w:lineRule="auto"/>
              <w:jc w:val="center"/>
              <w:rPr>
                <w:rFonts w:ascii="Times New Roman" w:eastAsia="Times New Roman" w:hAnsi="Times New Roman" w:cs="Times New Roman"/>
                <w:sz w:val="24"/>
                <w:szCs w:val="24"/>
                <w:lang w:eastAsia="nl-NL"/>
              </w:rPr>
            </w:pPr>
            <w:r w:rsidRPr="00E37125">
              <w:rPr>
                <w:rFonts w:ascii="Times New Roman" w:eastAsia="Times New Roman" w:hAnsi="Times New Roman" w:cs="Times New Roman"/>
                <w:sz w:val="24"/>
                <w:szCs w:val="24"/>
                <w:lang w:eastAsia="nl-NL"/>
              </w:rPr>
              <w:t>1</w:t>
            </w:r>
            <w:r w:rsidR="00944A46">
              <w:rPr>
                <w:rFonts w:ascii="Times New Roman" w:eastAsia="Times New Roman" w:hAnsi="Times New Roman" w:cs="Times New Roman"/>
                <w:sz w:val="24"/>
                <w:szCs w:val="24"/>
                <w:lang w:eastAsia="nl-NL"/>
              </w:rPr>
              <w:t>5,4</w:t>
            </w:r>
          </w:p>
        </w:tc>
      </w:tr>
      <w:tr w:rsidR="00E37125" w:rsidRPr="00E37125" w14:paraId="6FE4A04B" w14:textId="77777777" w:rsidTr="009A7855">
        <w:trPr>
          <w:tblCellSpacing w:w="6" w:type="dxa"/>
        </w:trPr>
        <w:tc>
          <w:tcPr>
            <w:tcW w:w="3574" w:type="dxa"/>
            <w:vAlign w:val="center"/>
            <w:hideMark/>
          </w:tcPr>
          <w:p w14:paraId="6ACE7C4F" w14:textId="77777777" w:rsidR="00E37125" w:rsidRPr="00E37125" w:rsidRDefault="00FF35FD" w:rsidP="00E37125">
            <w:pPr>
              <w:spacing w:after="240" w:line="240" w:lineRule="auto"/>
              <w:rPr>
                <w:rFonts w:ascii="Times New Roman" w:eastAsia="Times New Roman" w:hAnsi="Times New Roman" w:cs="Times New Roman"/>
                <w:b/>
                <w:bCs/>
                <w:sz w:val="24"/>
                <w:szCs w:val="24"/>
                <w:lang w:eastAsia="nl-NL"/>
              </w:rPr>
            </w:pPr>
            <w:hyperlink r:id="rId15" w:tooltip="Verdampingswarmte" w:history="1">
              <w:r w:rsidR="00E37125" w:rsidRPr="00E37125">
                <w:rPr>
                  <w:rFonts w:ascii="Times New Roman" w:eastAsia="Times New Roman" w:hAnsi="Times New Roman" w:cs="Times New Roman"/>
                  <w:b/>
                  <w:bCs/>
                  <w:sz w:val="24"/>
                  <w:szCs w:val="24"/>
                  <w:lang w:eastAsia="nl-NL"/>
                </w:rPr>
                <w:t>Verdampingswarmte</w:t>
              </w:r>
            </w:hyperlink>
            <w:r w:rsidR="00E37125" w:rsidRPr="00E37125">
              <w:rPr>
                <w:rFonts w:ascii="Times New Roman" w:eastAsia="Times New Roman" w:hAnsi="Times New Roman" w:cs="Times New Roman"/>
                <w:b/>
                <w:bCs/>
                <w:sz w:val="24"/>
                <w:szCs w:val="24"/>
                <w:lang w:eastAsia="nl-NL"/>
              </w:rPr>
              <w:t xml:space="preserve"> (kJ·mol</w:t>
            </w:r>
            <w:r w:rsidR="00E37125" w:rsidRPr="00E37125">
              <w:rPr>
                <w:rFonts w:ascii="Times New Roman" w:eastAsia="Times New Roman" w:hAnsi="Times New Roman" w:cs="Times New Roman"/>
                <w:b/>
                <w:bCs/>
                <w:sz w:val="24"/>
                <w:szCs w:val="24"/>
                <w:vertAlign w:val="superscript"/>
                <w:lang w:eastAsia="nl-NL"/>
              </w:rPr>
              <w:t>−1</w:t>
            </w:r>
            <w:r w:rsidR="00E37125" w:rsidRPr="00E37125">
              <w:rPr>
                <w:rFonts w:ascii="Times New Roman" w:eastAsia="Times New Roman" w:hAnsi="Times New Roman" w:cs="Times New Roman"/>
                <w:b/>
                <w:bCs/>
                <w:sz w:val="24"/>
                <w:szCs w:val="24"/>
                <w:lang w:eastAsia="nl-NL"/>
              </w:rPr>
              <w:t>)</w:t>
            </w:r>
          </w:p>
        </w:tc>
        <w:tc>
          <w:tcPr>
            <w:tcW w:w="1068" w:type="dxa"/>
            <w:vAlign w:val="center"/>
            <w:hideMark/>
          </w:tcPr>
          <w:p w14:paraId="0E83C336" w14:textId="71E13107" w:rsidR="00E37125" w:rsidRPr="00E37125" w:rsidRDefault="00944A46" w:rsidP="00E37125">
            <w:pPr>
              <w:spacing w:after="240" w:line="240" w:lineRule="auto"/>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41</w:t>
            </w:r>
            <w:r w:rsidR="00601B85">
              <w:rPr>
                <w:rFonts w:ascii="Times New Roman" w:eastAsia="Times New Roman" w:hAnsi="Times New Roman" w:cs="Times New Roman"/>
                <w:sz w:val="24"/>
                <w:szCs w:val="24"/>
                <w:lang w:eastAsia="nl-NL"/>
              </w:rPr>
              <w:t>,</w:t>
            </w:r>
            <w:r>
              <w:rPr>
                <w:rFonts w:ascii="Times New Roman" w:eastAsia="Times New Roman" w:hAnsi="Times New Roman" w:cs="Times New Roman"/>
                <w:sz w:val="24"/>
                <w:szCs w:val="24"/>
                <w:lang w:eastAsia="nl-NL"/>
              </w:rPr>
              <w:t>8</w:t>
            </w:r>
          </w:p>
        </w:tc>
      </w:tr>
      <w:bookmarkStart w:id="1" w:name="_Hlk36021390"/>
      <w:tr w:rsidR="00E37125" w:rsidRPr="00E37125" w14:paraId="33DC8C3E" w14:textId="77777777" w:rsidTr="009A7855">
        <w:trPr>
          <w:tblCellSpacing w:w="6" w:type="dxa"/>
        </w:trPr>
        <w:tc>
          <w:tcPr>
            <w:tcW w:w="3574" w:type="dxa"/>
            <w:vAlign w:val="center"/>
            <w:hideMark/>
          </w:tcPr>
          <w:p w14:paraId="31700DA2" w14:textId="7C3D6C62" w:rsidR="00E37125" w:rsidRPr="00E37125" w:rsidRDefault="00B743C1" w:rsidP="00E37125">
            <w:pPr>
              <w:spacing w:after="240" w:line="240" w:lineRule="auto"/>
              <w:rPr>
                <w:rFonts w:ascii="Times New Roman" w:eastAsia="Times New Roman" w:hAnsi="Times New Roman" w:cs="Times New Roman"/>
                <w:b/>
                <w:bCs/>
                <w:sz w:val="24"/>
                <w:szCs w:val="24"/>
                <w:lang w:eastAsia="nl-NL"/>
              </w:rPr>
            </w:pPr>
            <w:r>
              <w:fldChar w:fldCharType="begin"/>
            </w:r>
            <w:r>
              <w:instrText xml:space="preserve"> HYPERLINK "https://nl.wikipedia.org/wiki/Soortelijke_warmte" \o "Soortelijke warmte" </w:instrText>
            </w:r>
            <w:r>
              <w:fldChar w:fldCharType="separate"/>
            </w:r>
            <w:r w:rsidR="00E37125" w:rsidRPr="00E37125">
              <w:rPr>
                <w:rFonts w:ascii="Times New Roman" w:eastAsia="Times New Roman" w:hAnsi="Times New Roman" w:cs="Times New Roman"/>
                <w:b/>
                <w:bCs/>
                <w:sz w:val="24"/>
                <w:szCs w:val="24"/>
                <w:lang w:eastAsia="nl-NL"/>
              </w:rPr>
              <w:t>S</w:t>
            </w:r>
            <w:r w:rsidR="00352D9D">
              <w:rPr>
                <w:rFonts w:ascii="Times New Roman" w:eastAsia="Times New Roman" w:hAnsi="Times New Roman" w:cs="Times New Roman"/>
                <w:b/>
                <w:bCs/>
                <w:sz w:val="24"/>
                <w:szCs w:val="24"/>
                <w:lang w:eastAsia="nl-NL"/>
              </w:rPr>
              <w:t>oortelijke</w:t>
            </w:r>
            <w:r w:rsidR="00E37125" w:rsidRPr="00E37125">
              <w:rPr>
                <w:rFonts w:ascii="Times New Roman" w:eastAsia="Times New Roman" w:hAnsi="Times New Roman" w:cs="Times New Roman"/>
                <w:b/>
                <w:bCs/>
                <w:sz w:val="24"/>
                <w:szCs w:val="24"/>
                <w:lang w:eastAsia="nl-NL"/>
              </w:rPr>
              <w:t xml:space="preserve"> warmte</w:t>
            </w:r>
            <w:r>
              <w:rPr>
                <w:rFonts w:ascii="Times New Roman" w:eastAsia="Times New Roman" w:hAnsi="Times New Roman" w:cs="Times New Roman"/>
                <w:b/>
                <w:bCs/>
                <w:sz w:val="24"/>
                <w:szCs w:val="24"/>
                <w:lang w:eastAsia="nl-NL"/>
              </w:rPr>
              <w:fldChar w:fldCharType="end"/>
            </w:r>
            <w:r>
              <w:rPr>
                <w:rFonts w:ascii="Times New Roman" w:eastAsia="Times New Roman" w:hAnsi="Times New Roman" w:cs="Times New Roman"/>
                <w:b/>
                <w:bCs/>
                <w:sz w:val="24"/>
                <w:szCs w:val="24"/>
                <w:lang w:eastAsia="nl-NL"/>
              </w:rPr>
              <w:t xml:space="preserve"> vast ijzer</w:t>
            </w:r>
            <w:r w:rsidR="00E37125" w:rsidRPr="00E37125">
              <w:rPr>
                <w:rFonts w:ascii="Times New Roman" w:eastAsia="Times New Roman" w:hAnsi="Times New Roman" w:cs="Times New Roman"/>
                <w:b/>
                <w:bCs/>
                <w:sz w:val="24"/>
                <w:szCs w:val="24"/>
                <w:lang w:eastAsia="nl-NL"/>
              </w:rPr>
              <w:t xml:space="preserve"> (J·kg</w:t>
            </w:r>
            <w:r w:rsidR="00E37125" w:rsidRPr="00E37125">
              <w:rPr>
                <w:rFonts w:ascii="Times New Roman" w:eastAsia="Times New Roman" w:hAnsi="Times New Roman" w:cs="Times New Roman"/>
                <w:b/>
                <w:bCs/>
                <w:sz w:val="24"/>
                <w:szCs w:val="24"/>
                <w:vertAlign w:val="superscript"/>
                <w:lang w:eastAsia="nl-NL"/>
              </w:rPr>
              <w:t>−1</w:t>
            </w:r>
            <w:r w:rsidR="00E37125" w:rsidRPr="00E37125">
              <w:rPr>
                <w:rFonts w:ascii="Times New Roman" w:eastAsia="Times New Roman" w:hAnsi="Times New Roman" w:cs="Times New Roman"/>
                <w:b/>
                <w:bCs/>
                <w:sz w:val="24"/>
                <w:szCs w:val="24"/>
                <w:lang w:eastAsia="nl-NL"/>
              </w:rPr>
              <w:t>·K</w:t>
            </w:r>
            <w:r w:rsidR="00E37125" w:rsidRPr="00E37125">
              <w:rPr>
                <w:rFonts w:ascii="Times New Roman" w:eastAsia="Times New Roman" w:hAnsi="Times New Roman" w:cs="Times New Roman"/>
                <w:b/>
                <w:bCs/>
                <w:sz w:val="24"/>
                <w:szCs w:val="24"/>
                <w:vertAlign w:val="superscript"/>
                <w:lang w:eastAsia="nl-NL"/>
              </w:rPr>
              <w:t>−1</w:t>
            </w:r>
            <w:r w:rsidR="00E37125" w:rsidRPr="00E37125">
              <w:rPr>
                <w:rFonts w:ascii="Times New Roman" w:eastAsia="Times New Roman" w:hAnsi="Times New Roman" w:cs="Times New Roman"/>
                <w:b/>
                <w:bCs/>
                <w:sz w:val="24"/>
                <w:szCs w:val="24"/>
                <w:lang w:eastAsia="nl-NL"/>
              </w:rPr>
              <w:t>)</w:t>
            </w:r>
          </w:p>
        </w:tc>
        <w:tc>
          <w:tcPr>
            <w:tcW w:w="1068" w:type="dxa"/>
            <w:vAlign w:val="center"/>
            <w:hideMark/>
          </w:tcPr>
          <w:p w14:paraId="32C7BE4E" w14:textId="343ADA64" w:rsidR="00E37125" w:rsidRPr="00E37125" w:rsidRDefault="00E37125" w:rsidP="00E37125">
            <w:pPr>
              <w:spacing w:after="240" w:line="240" w:lineRule="auto"/>
              <w:jc w:val="center"/>
              <w:rPr>
                <w:rFonts w:ascii="Times New Roman" w:eastAsia="Times New Roman" w:hAnsi="Times New Roman" w:cs="Times New Roman"/>
                <w:sz w:val="24"/>
                <w:szCs w:val="24"/>
                <w:lang w:eastAsia="nl-NL"/>
              </w:rPr>
            </w:pPr>
            <w:r w:rsidRPr="00E37125">
              <w:rPr>
                <w:rFonts w:ascii="Times New Roman" w:eastAsia="Times New Roman" w:hAnsi="Times New Roman" w:cs="Times New Roman"/>
                <w:sz w:val="24"/>
                <w:szCs w:val="24"/>
                <w:lang w:eastAsia="nl-NL"/>
              </w:rPr>
              <w:t>4</w:t>
            </w:r>
            <w:r w:rsidR="00944A46">
              <w:rPr>
                <w:rFonts w:ascii="Times New Roman" w:eastAsia="Times New Roman" w:hAnsi="Times New Roman" w:cs="Times New Roman"/>
                <w:sz w:val="24"/>
                <w:szCs w:val="24"/>
                <w:lang w:eastAsia="nl-NL"/>
              </w:rPr>
              <w:t>6</w:t>
            </w:r>
            <w:r w:rsidRPr="00E37125">
              <w:rPr>
                <w:rFonts w:ascii="Times New Roman" w:eastAsia="Times New Roman" w:hAnsi="Times New Roman" w:cs="Times New Roman"/>
                <w:sz w:val="24"/>
                <w:szCs w:val="24"/>
                <w:lang w:eastAsia="nl-NL"/>
              </w:rPr>
              <w:t>0</w:t>
            </w:r>
          </w:p>
        </w:tc>
      </w:tr>
      <w:bookmarkEnd w:id="1"/>
      <w:tr w:rsidR="00B743C1" w:rsidRPr="00E37125" w14:paraId="6A938462" w14:textId="77777777" w:rsidTr="006D2F15">
        <w:trPr>
          <w:tblCellSpacing w:w="6" w:type="dxa"/>
        </w:trPr>
        <w:tc>
          <w:tcPr>
            <w:tcW w:w="3574" w:type="dxa"/>
            <w:vAlign w:val="center"/>
            <w:hideMark/>
          </w:tcPr>
          <w:p w14:paraId="1CBD6ECD" w14:textId="0CE616EF" w:rsidR="00B743C1" w:rsidRPr="00E37125" w:rsidRDefault="00B743C1" w:rsidP="006D2F15">
            <w:pPr>
              <w:spacing w:after="240" w:line="240" w:lineRule="auto"/>
              <w:rPr>
                <w:rFonts w:ascii="Times New Roman" w:eastAsia="Times New Roman" w:hAnsi="Times New Roman" w:cs="Times New Roman"/>
                <w:b/>
                <w:bCs/>
                <w:sz w:val="24"/>
                <w:szCs w:val="24"/>
                <w:lang w:eastAsia="nl-NL"/>
              </w:rPr>
            </w:pPr>
            <w:r>
              <w:fldChar w:fldCharType="begin"/>
            </w:r>
            <w:r>
              <w:instrText xml:space="preserve"> HYPERLINK "https://nl.wikipedia.org/wiki/Soortelijke_warmte" \o "Soortelijke warmte" </w:instrText>
            </w:r>
            <w:r>
              <w:fldChar w:fldCharType="separate"/>
            </w:r>
            <w:r w:rsidRPr="00E37125">
              <w:rPr>
                <w:rFonts w:ascii="Times New Roman" w:eastAsia="Times New Roman" w:hAnsi="Times New Roman" w:cs="Times New Roman"/>
                <w:b/>
                <w:bCs/>
                <w:sz w:val="24"/>
                <w:szCs w:val="24"/>
                <w:lang w:eastAsia="nl-NL"/>
              </w:rPr>
              <w:t>S</w:t>
            </w:r>
            <w:r>
              <w:rPr>
                <w:rFonts w:ascii="Times New Roman" w:eastAsia="Times New Roman" w:hAnsi="Times New Roman" w:cs="Times New Roman"/>
                <w:b/>
                <w:bCs/>
                <w:sz w:val="24"/>
                <w:szCs w:val="24"/>
                <w:lang w:eastAsia="nl-NL"/>
              </w:rPr>
              <w:t>oortelijke</w:t>
            </w:r>
            <w:r w:rsidRPr="00E37125">
              <w:rPr>
                <w:rFonts w:ascii="Times New Roman" w:eastAsia="Times New Roman" w:hAnsi="Times New Roman" w:cs="Times New Roman"/>
                <w:b/>
                <w:bCs/>
                <w:sz w:val="24"/>
                <w:szCs w:val="24"/>
                <w:lang w:eastAsia="nl-NL"/>
              </w:rPr>
              <w:t xml:space="preserve"> warmte</w:t>
            </w:r>
            <w:r>
              <w:rPr>
                <w:rFonts w:ascii="Times New Roman" w:eastAsia="Times New Roman" w:hAnsi="Times New Roman" w:cs="Times New Roman"/>
                <w:b/>
                <w:bCs/>
                <w:sz w:val="24"/>
                <w:szCs w:val="24"/>
                <w:lang w:eastAsia="nl-NL"/>
              </w:rPr>
              <w:fldChar w:fldCharType="end"/>
            </w:r>
            <w:r>
              <w:rPr>
                <w:rFonts w:ascii="Times New Roman" w:eastAsia="Times New Roman" w:hAnsi="Times New Roman" w:cs="Times New Roman"/>
                <w:b/>
                <w:bCs/>
                <w:sz w:val="24"/>
                <w:szCs w:val="24"/>
                <w:lang w:eastAsia="nl-NL"/>
              </w:rPr>
              <w:t xml:space="preserve"> vloeibaar ijzer</w:t>
            </w:r>
            <w:r w:rsidRPr="00E37125">
              <w:rPr>
                <w:rFonts w:ascii="Times New Roman" w:eastAsia="Times New Roman" w:hAnsi="Times New Roman" w:cs="Times New Roman"/>
                <w:b/>
                <w:bCs/>
                <w:sz w:val="24"/>
                <w:szCs w:val="24"/>
                <w:lang w:eastAsia="nl-NL"/>
              </w:rPr>
              <w:t xml:space="preserve"> (J·kg</w:t>
            </w:r>
            <w:r w:rsidRPr="00E37125">
              <w:rPr>
                <w:rFonts w:ascii="Times New Roman" w:eastAsia="Times New Roman" w:hAnsi="Times New Roman" w:cs="Times New Roman"/>
                <w:b/>
                <w:bCs/>
                <w:sz w:val="24"/>
                <w:szCs w:val="24"/>
                <w:vertAlign w:val="superscript"/>
                <w:lang w:eastAsia="nl-NL"/>
              </w:rPr>
              <w:t>−1</w:t>
            </w:r>
            <w:r w:rsidRPr="00E37125">
              <w:rPr>
                <w:rFonts w:ascii="Times New Roman" w:eastAsia="Times New Roman" w:hAnsi="Times New Roman" w:cs="Times New Roman"/>
                <w:b/>
                <w:bCs/>
                <w:sz w:val="24"/>
                <w:szCs w:val="24"/>
                <w:lang w:eastAsia="nl-NL"/>
              </w:rPr>
              <w:t>·K</w:t>
            </w:r>
            <w:r w:rsidRPr="00E37125">
              <w:rPr>
                <w:rFonts w:ascii="Times New Roman" w:eastAsia="Times New Roman" w:hAnsi="Times New Roman" w:cs="Times New Roman"/>
                <w:b/>
                <w:bCs/>
                <w:sz w:val="24"/>
                <w:szCs w:val="24"/>
                <w:vertAlign w:val="superscript"/>
                <w:lang w:eastAsia="nl-NL"/>
              </w:rPr>
              <w:t>−1</w:t>
            </w:r>
            <w:r w:rsidRPr="00E37125">
              <w:rPr>
                <w:rFonts w:ascii="Times New Roman" w:eastAsia="Times New Roman" w:hAnsi="Times New Roman" w:cs="Times New Roman"/>
                <w:b/>
                <w:bCs/>
                <w:sz w:val="24"/>
                <w:szCs w:val="24"/>
                <w:lang w:eastAsia="nl-NL"/>
              </w:rPr>
              <w:t>)</w:t>
            </w:r>
          </w:p>
        </w:tc>
        <w:tc>
          <w:tcPr>
            <w:tcW w:w="1068" w:type="dxa"/>
            <w:vAlign w:val="center"/>
            <w:hideMark/>
          </w:tcPr>
          <w:p w14:paraId="2A506DDD" w14:textId="04E61A5A" w:rsidR="00B743C1" w:rsidRPr="00E37125" w:rsidRDefault="00B743C1" w:rsidP="006D2F15">
            <w:pPr>
              <w:spacing w:after="240" w:line="240" w:lineRule="auto"/>
              <w:jc w:val="center"/>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82</w:t>
            </w:r>
            <w:r w:rsidRPr="00E37125">
              <w:rPr>
                <w:rFonts w:ascii="Times New Roman" w:eastAsia="Times New Roman" w:hAnsi="Times New Roman" w:cs="Times New Roman"/>
                <w:sz w:val="24"/>
                <w:szCs w:val="24"/>
                <w:lang w:eastAsia="nl-NL"/>
              </w:rPr>
              <w:t>0</w:t>
            </w:r>
          </w:p>
        </w:tc>
      </w:tr>
    </w:tbl>
    <w:p w14:paraId="1F0661F8" w14:textId="79A876B9" w:rsidR="00252F9B" w:rsidRDefault="009A7855"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 xml:space="preserve">Tabel </w:t>
      </w:r>
      <w:r w:rsidR="00567307">
        <w:rPr>
          <w:rFonts w:ascii="Arial" w:eastAsia="Times New Roman" w:hAnsi="Arial" w:cs="Arial"/>
          <w:bCs/>
          <w:kern w:val="36"/>
          <w:lang w:eastAsia="nl-NL"/>
        </w:rPr>
        <w:t xml:space="preserve">1 </w:t>
      </w:r>
      <w:r>
        <w:rPr>
          <w:rFonts w:ascii="Arial" w:eastAsia="Times New Roman" w:hAnsi="Arial" w:cs="Arial"/>
          <w:bCs/>
          <w:kern w:val="36"/>
          <w:lang w:eastAsia="nl-NL"/>
        </w:rPr>
        <w:t>Fysische eigenschappen van ijzer</w:t>
      </w:r>
    </w:p>
    <w:p w14:paraId="5F8A93B6" w14:textId="77777777" w:rsidR="009A7855" w:rsidRDefault="009A7855" w:rsidP="00CE16C9">
      <w:pPr>
        <w:spacing w:after="0" w:line="240" w:lineRule="auto"/>
        <w:ind w:left="708" w:hanging="708"/>
        <w:outlineLvl w:val="0"/>
        <w:rPr>
          <w:rFonts w:ascii="Arial" w:eastAsia="Times New Roman" w:hAnsi="Arial" w:cs="Arial"/>
          <w:bCs/>
          <w:kern w:val="36"/>
          <w:lang w:eastAsia="nl-NL"/>
        </w:rPr>
      </w:pPr>
    </w:p>
    <w:p w14:paraId="55061531" w14:textId="7CA73A9E" w:rsidR="00252F9B" w:rsidRDefault="009A7855" w:rsidP="00CE16C9">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 xml:space="preserve">De ijzerdamp wordt daarna naar de </w:t>
      </w:r>
      <w:r w:rsidR="00567307">
        <w:rPr>
          <w:rFonts w:ascii="Arial" w:eastAsia="Times New Roman" w:hAnsi="Arial" w:cs="Arial"/>
          <w:bCs/>
          <w:kern w:val="36"/>
          <w:lang w:eastAsia="nl-NL"/>
        </w:rPr>
        <w:t>koude</w:t>
      </w:r>
      <w:r>
        <w:rPr>
          <w:rFonts w:ascii="Arial" w:eastAsia="Times New Roman" w:hAnsi="Arial" w:cs="Arial"/>
          <w:bCs/>
          <w:kern w:val="36"/>
          <w:lang w:eastAsia="nl-NL"/>
        </w:rPr>
        <w:t xml:space="preserve"> kant van de exoplaneet geblazen.</w:t>
      </w:r>
    </w:p>
    <w:p w14:paraId="27E811D8" w14:textId="7A9C36FF" w:rsidR="00D056F7" w:rsidRDefault="009A7855"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4</w:t>
      </w:r>
      <w:r w:rsidR="00252F9B">
        <w:rPr>
          <w:rFonts w:ascii="Arial" w:eastAsia="Times New Roman" w:hAnsi="Arial" w:cs="Arial"/>
          <w:bCs/>
          <w:kern w:val="36"/>
          <w:lang w:eastAsia="nl-NL"/>
        </w:rPr>
        <w:tab/>
      </w:r>
      <w:r w:rsidR="00003B7E">
        <w:rPr>
          <w:rFonts w:ascii="Arial" w:eastAsia="Times New Roman" w:hAnsi="Arial" w:cs="Arial"/>
          <w:bCs/>
          <w:kern w:val="36"/>
          <w:lang w:eastAsia="nl-NL"/>
        </w:rPr>
        <w:t xml:space="preserve">Leg uit </w:t>
      </w:r>
      <w:r>
        <w:rPr>
          <w:rFonts w:ascii="Arial" w:eastAsia="Times New Roman" w:hAnsi="Arial" w:cs="Arial"/>
          <w:bCs/>
          <w:kern w:val="36"/>
          <w:lang w:eastAsia="nl-NL"/>
        </w:rPr>
        <w:t>dat aan de koude kant van de exoplaneet de ijzerdamp weer vloeibaar ijzer wordt.</w:t>
      </w:r>
    </w:p>
    <w:p w14:paraId="7BACF5D0" w14:textId="1A6FA144" w:rsidR="009A7855" w:rsidRDefault="009A7855"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5</w:t>
      </w:r>
      <w:r>
        <w:rPr>
          <w:rFonts w:ascii="Arial" w:eastAsia="Times New Roman" w:hAnsi="Arial" w:cs="Arial"/>
          <w:bCs/>
          <w:kern w:val="36"/>
          <w:lang w:eastAsia="nl-NL"/>
        </w:rPr>
        <w:tab/>
        <w:t>Geef deze faseovergang in een vergelijking weer.</w:t>
      </w:r>
    </w:p>
    <w:p w14:paraId="3107C477" w14:textId="348BAEDD" w:rsidR="00252F9B" w:rsidRDefault="009A7855"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6</w:t>
      </w:r>
      <w:r>
        <w:rPr>
          <w:rFonts w:ascii="Arial" w:eastAsia="Times New Roman" w:hAnsi="Arial" w:cs="Arial"/>
          <w:bCs/>
          <w:kern w:val="36"/>
          <w:lang w:eastAsia="nl-NL"/>
        </w:rPr>
        <w:tab/>
        <w:t xml:space="preserve">Bereken aan de hand van de gegevens in de tabel hoeveel energie er vrijkomt als </w:t>
      </w:r>
      <w:r w:rsidR="000C0BB5">
        <w:rPr>
          <w:rFonts w:ascii="Arial" w:eastAsia="Times New Roman" w:hAnsi="Arial" w:cs="Arial"/>
          <w:bCs/>
          <w:kern w:val="36"/>
          <w:lang w:eastAsia="nl-NL"/>
        </w:rPr>
        <w:t>25</w:t>
      </w:r>
      <w:r>
        <w:rPr>
          <w:rFonts w:ascii="Arial" w:eastAsia="Times New Roman" w:hAnsi="Arial" w:cs="Arial"/>
          <w:bCs/>
          <w:kern w:val="36"/>
          <w:lang w:eastAsia="nl-NL"/>
        </w:rPr>
        <w:t xml:space="preserve">0 kg ijzerdamp van </w:t>
      </w:r>
      <w:r w:rsidR="000A6DAC">
        <w:rPr>
          <w:rFonts w:ascii="Arial" w:eastAsia="Times New Roman" w:hAnsi="Arial" w:cs="Arial"/>
          <w:bCs/>
          <w:kern w:val="36"/>
          <w:lang w:eastAsia="nl-NL"/>
        </w:rPr>
        <w:t>3</w:t>
      </w:r>
      <w:r w:rsidR="00043A14">
        <w:rPr>
          <w:rFonts w:ascii="Arial" w:eastAsia="Times New Roman" w:hAnsi="Arial" w:cs="Arial"/>
          <w:bCs/>
          <w:kern w:val="36"/>
          <w:lang w:eastAsia="nl-NL"/>
        </w:rPr>
        <w:t>134</w:t>
      </w:r>
      <w:r>
        <w:rPr>
          <w:rFonts w:ascii="Arial" w:eastAsia="Times New Roman" w:hAnsi="Arial" w:cs="Arial"/>
          <w:bCs/>
          <w:kern w:val="36"/>
          <w:lang w:eastAsia="nl-NL"/>
        </w:rPr>
        <w:t xml:space="preserve"> K afkoelt tot vloeibaar ijzer van </w:t>
      </w:r>
      <w:r w:rsidR="000A6DAC">
        <w:rPr>
          <w:rFonts w:ascii="Arial" w:eastAsia="Times New Roman" w:hAnsi="Arial" w:cs="Arial"/>
          <w:bCs/>
          <w:kern w:val="36"/>
          <w:lang w:eastAsia="nl-NL"/>
        </w:rPr>
        <w:t>3</w:t>
      </w:r>
      <w:r w:rsidR="00043A14">
        <w:rPr>
          <w:rFonts w:ascii="Arial" w:eastAsia="Times New Roman" w:hAnsi="Arial" w:cs="Arial"/>
          <w:bCs/>
          <w:kern w:val="36"/>
          <w:lang w:eastAsia="nl-NL"/>
        </w:rPr>
        <w:t>134</w:t>
      </w:r>
      <w:r>
        <w:rPr>
          <w:rFonts w:ascii="Arial" w:eastAsia="Times New Roman" w:hAnsi="Arial" w:cs="Arial"/>
          <w:bCs/>
          <w:kern w:val="36"/>
          <w:lang w:eastAsia="nl-NL"/>
        </w:rPr>
        <w:t xml:space="preserve"> K</w:t>
      </w:r>
      <w:r w:rsidR="000A6DAC">
        <w:rPr>
          <w:rFonts w:ascii="Arial" w:eastAsia="Times New Roman" w:hAnsi="Arial" w:cs="Arial"/>
          <w:bCs/>
          <w:kern w:val="36"/>
          <w:lang w:eastAsia="nl-NL"/>
        </w:rPr>
        <w:t>.</w:t>
      </w:r>
    </w:p>
    <w:p w14:paraId="1111EBA3" w14:textId="17A8D24A" w:rsidR="000A6DAC" w:rsidRDefault="000A6DAC" w:rsidP="00252F9B">
      <w:pPr>
        <w:spacing w:after="0" w:line="240" w:lineRule="auto"/>
        <w:ind w:left="708" w:hanging="708"/>
        <w:outlineLvl w:val="0"/>
        <w:rPr>
          <w:rFonts w:ascii="Arial" w:eastAsia="Times New Roman" w:hAnsi="Arial" w:cs="Arial"/>
          <w:bCs/>
          <w:kern w:val="36"/>
          <w:lang w:eastAsia="nl-NL"/>
        </w:rPr>
      </w:pPr>
      <w:r>
        <w:rPr>
          <w:rFonts w:ascii="Arial" w:eastAsia="Times New Roman" w:hAnsi="Arial" w:cs="Arial"/>
          <w:bCs/>
          <w:kern w:val="36"/>
          <w:lang w:eastAsia="nl-NL"/>
        </w:rPr>
        <w:t>7</w:t>
      </w:r>
      <w:r>
        <w:rPr>
          <w:rFonts w:ascii="Arial" w:eastAsia="Times New Roman" w:hAnsi="Arial" w:cs="Arial"/>
          <w:bCs/>
          <w:kern w:val="36"/>
          <w:lang w:eastAsia="nl-NL"/>
        </w:rPr>
        <w:tab/>
        <w:t xml:space="preserve">Bereken ook hoeveel energie er vrijkomt als </w:t>
      </w:r>
      <w:r w:rsidR="00601B85">
        <w:rPr>
          <w:rFonts w:ascii="Arial" w:eastAsia="Times New Roman" w:hAnsi="Arial" w:cs="Arial"/>
          <w:bCs/>
          <w:kern w:val="36"/>
          <w:lang w:eastAsia="nl-NL"/>
        </w:rPr>
        <w:t>250</w:t>
      </w:r>
      <w:r>
        <w:rPr>
          <w:rFonts w:ascii="Arial" w:eastAsia="Times New Roman" w:hAnsi="Arial" w:cs="Arial"/>
          <w:bCs/>
          <w:kern w:val="36"/>
          <w:lang w:eastAsia="nl-NL"/>
        </w:rPr>
        <w:t xml:space="preserve"> kg vloeibaar ijzer</w:t>
      </w:r>
      <w:r w:rsidR="00043A14">
        <w:rPr>
          <w:rFonts w:ascii="Arial" w:eastAsia="Times New Roman" w:hAnsi="Arial" w:cs="Arial"/>
          <w:bCs/>
          <w:kern w:val="36"/>
          <w:lang w:eastAsia="nl-NL"/>
        </w:rPr>
        <w:t xml:space="preserve"> van 3134 K</w:t>
      </w:r>
      <w:r>
        <w:rPr>
          <w:rFonts w:ascii="Arial" w:eastAsia="Times New Roman" w:hAnsi="Arial" w:cs="Arial"/>
          <w:bCs/>
          <w:kern w:val="36"/>
          <w:lang w:eastAsia="nl-NL"/>
        </w:rPr>
        <w:t xml:space="preserve"> afkoelt tot 1500 K.</w:t>
      </w:r>
    </w:p>
    <w:p w14:paraId="2A50E14B" w14:textId="7BDFB80F" w:rsidR="005246D0" w:rsidRDefault="005246D0" w:rsidP="00252F9B">
      <w:pPr>
        <w:spacing w:after="0" w:line="240" w:lineRule="auto"/>
        <w:ind w:left="708" w:hanging="708"/>
        <w:outlineLvl w:val="0"/>
        <w:rPr>
          <w:rFonts w:ascii="Arial" w:eastAsia="Times New Roman" w:hAnsi="Arial" w:cs="Arial"/>
          <w:bCs/>
          <w:kern w:val="36"/>
          <w:lang w:eastAsia="nl-NL"/>
        </w:rPr>
      </w:pPr>
    </w:p>
    <w:p w14:paraId="3F5E3E81" w14:textId="77777777" w:rsidR="008024BC" w:rsidRDefault="008024BC" w:rsidP="00B76EC1">
      <w:pPr>
        <w:spacing w:after="0" w:line="240" w:lineRule="auto"/>
        <w:outlineLvl w:val="0"/>
        <w:rPr>
          <w:rFonts w:ascii="Arial" w:eastAsia="Times New Roman" w:hAnsi="Arial" w:cs="Arial"/>
          <w:bCs/>
          <w:kern w:val="36"/>
          <w:lang w:eastAsia="nl-NL"/>
        </w:rPr>
      </w:pPr>
    </w:p>
    <w:p w14:paraId="0F800A4A" w14:textId="77777777" w:rsidR="00AE08E7" w:rsidRDefault="00AE08E7">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1A0A997" w14:textId="6A746CD5" w:rsidR="007533AA" w:rsidRDefault="00C10CFE" w:rsidP="002740F2">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IJzerregen op WASP-76b</w:t>
      </w:r>
    </w:p>
    <w:p w14:paraId="01B67264" w14:textId="22379DB8" w:rsidR="00486FF5" w:rsidRDefault="0048390F" w:rsidP="00483AD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483AD0">
        <w:rPr>
          <w:rFonts w:ascii="Arial" w:eastAsia="Times New Roman" w:hAnsi="Arial" w:cs="Arial"/>
          <w:bCs/>
          <w:color w:val="000000"/>
          <w:kern w:val="36"/>
          <w:lang w:eastAsia="nl-NL"/>
        </w:rPr>
        <w:t>0 °C = 273 K, dus 2500 °C = 2500 + 273 = 2773 K. En 1500 °C = 1500 + 273 = 1773 K.</w:t>
      </w:r>
    </w:p>
    <w:p w14:paraId="4AAA589C" w14:textId="6E928A3F" w:rsidR="00483AD0" w:rsidRDefault="00483AD0" w:rsidP="00483AD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Het kookpunt van ijzer is 3134 K, dus bij temperaturen boven 3134 K gaat ijzer over in dampvorm. Op de exoplaneet kan de temperatuur tot boven 2</w:t>
      </w:r>
      <w:r w:rsidR="001D02AC">
        <w:rPr>
          <w:rFonts w:ascii="Arial" w:eastAsia="Times New Roman" w:hAnsi="Arial" w:cs="Arial"/>
          <w:bCs/>
          <w:color w:val="000000"/>
          <w:kern w:val="36"/>
          <w:lang w:eastAsia="nl-NL"/>
        </w:rPr>
        <w:t>773</w:t>
      </w:r>
      <w:r>
        <w:rPr>
          <w:rFonts w:ascii="Arial" w:eastAsia="Times New Roman" w:hAnsi="Arial" w:cs="Arial"/>
          <w:bCs/>
          <w:color w:val="000000"/>
          <w:kern w:val="36"/>
          <w:lang w:eastAsia="nl-NL"/>
        </w:rPr>
        <w:t xml:space="preserve"> K stijgen. Wil het echter verdampen dan zal de temperatuur een stuk hoger moeten zijn.</w:t>
      </w:r>
    </w:p>
    <w:p w14:paraId="5E542A75" w14:textId="53A06DAF" w:rsidR="00483AD0" w:rsidRDefault="00483AD0" w:rsidP="00483AD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Fe(l)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Fe(g).</w:t>
      </w:r>
    </w:p>
    <w:p w14:paraId="4C9CB94D" w14:textId="23622856" w:rsidR="00483AD0" w:rsidRDefault="00483AD0" w:rsidP="00483AD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Aan de koude kant is de temperatuur nog ‘slechts’ 1773 K, dus zal de ijzerdamp conden</w:t>
      </w:r>
      <w:r w:rsidR="000C0BB5">
        <w:rPr>
          <w:rFonts w:ascii="Arial" w:eastAsia="Times New Roman" w:hAnsi="Arial" w:cs="Arial"/>
          <w:bCs/>
          <w:color w:val="000000"/>
          <w:kern w:val="36"/>
          <w:lang w:eastAsia="nl-NL"/>
        </w:rPr>
        <w:t>seren en zelfs gaan stollen omdat de temperatuur tot onder he smeltpunt van ijzer daalt.</w:t>
      </w:r>
    </w:p>
    <w:p w14:paraId="07B23F9D" w14:textId="424A880F" w:rsidR="000C0BB5" w:rsidRDefault="000C0BB5" w:rsidP="00483AD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Fe(g)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Fe(l) (en zelfs Fe(l)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Fe(s)).</w:t>
      </w:r>
    </w:p>
    <w:p w14:paraId="40526DA8" w14:textId="3680BD6E" w:rsidR="000C0BB5" w:rsidRDefault="000C0BB5" w:rsidP="00483AD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Dan heb je de condensatiewarmte nodig, het tegengestelde van de verdampingswarmte. Verder heb je 250 kg ijzer = 250 / 55, 85 = 4,48 kmol ijzer. Er komt dan vrij 4,48</w:t>
      </w:r>
      <w:r w:rsidR="00601B85">
        <w:rPr>
          <w:rFonts w:ascii="Arial" w:eastAsia="Times New Roman" w:hAnsi="Arial" w:cs="Arial"/>
          <w:bCs/>
          <w:color w:val="000000"/>
          <w:kern w:val="36"/>
          <w:lang w:eastAsia="nl-NL"/>
        </w:rPr>
        <w:t>·10</w:t>
      </w:r>
      <w:r w:rsidR="00601B85">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41</w:t>
      </w:r>
      <w:r w:rsidR="00601B85">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8 kJ = </w:t>
      </w:r>
      <w:r w:rsidR="00601B85">
        <w:rPr>
          <w:rFonts w:ascii="Arial" w:eastAsia="Times New Roman" w:hAnsi="Arial" w:cs="Arial"/>
          <w:bCs/>
          <w:color w:val="000000"/>
          <w:kern w:val="36"/>
          <w:lang w:eastAsia="nl-NL"/>
        </w:rPr>
        <w:t>1,87·10</w:t>
      </w:r>
      <w:r w:rsidR="00601B85">
        <w:rPr>
          <w:rFonts w:ascii="Arial" w:eastAsia="Times New Roman" w:hAnsi="Arial" w:cs="Arial"/>
          <w:bCs/>
          <w:color w:val="000000"/>
          <w:kern w:val="36"/>
          <w:vertAlign w:val="superscript"/>
          <w:lang w:eastAsia="nl-NL"/>
        </w:rPr>
        <w:t>5</w:t>
      </w:r>
      <w:r w:rsidR="00601B85">
        <w:rPr>
          <w:rFonts w:ascii="Arial" w:eastAsia="Times New Roman" w:hAnsi="Arial" w:cs="Arial"/>
          <w:bCs/>
          <w:color w:val="000000"/>
          <w:kern w:val="36"/>
          <w:lang w:eastAsia="nl-NL"/>
        </w:rPr>
        <w:t xml:space="preserve"> kJ.</w:t>
      </w:r>
    </w:p>
    <w:p w14:paraId="2665E1B6" w14:textId="3C3E4343" w:rsidR="00601B85" w:rsidRPr="00A12487" w:rsidRDefault="00601B85" w:rsidP="00483AD0">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Eerst condenseert 250 kg ijzer: Er komt daarbij 1,87·10</w:t>
      </w:r>
      <w:r w:rsidR="00A12487">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kJ vrij. Daarna koelt de ijzerdamp af van 3134 K tot 1773 K: </w:t>
      </w:r>
      <w:bookmarkStart w:id="2" w:name="_Hlk35938073"/>
      <w:r>
        <w:rPr>
          <w:rFonts w:ascii="Arial" w:eastAsia="Times New Roman" w:hAnsi="Arial" w:cs="Arial"/>
          <w:bCs/>
          <w:color w:val="000000"/>
          <w:kern w:val="36"/>
          <w:lang w:eastAsia="nl-NL"/>
        </w:rPr>
        <w:t xml:space="preserve">Q = m ·c · </w:t>
      </w:r>
      <w:r>
        <w:rPr>
          <w:rFonts w:ascii="Arial" w:eastAsia="Times New Roman" w:hAnsi="Arial" w:cs="Arial"/>
          <w:bCs/>
          <w:color w:val="000000"/>
          <w:kern w:val="36"/>
          <w:lang w:eastAsia="nl-NL"/>
        </w:rPr>
        <w:sym w:font="Symbol" w:char="F044"/>
      </w:r>
      <w:r>
        <w:rPr>
          <w:rFonts w:ascii="Arial" w:eastAsia="Times New Roman" w:hAnsi="Arial" w:cs="Arial"/>
          <w:bCs/>
          <w:color w:val="000000"/>
          <w:kern w:val="36"/>
          <w:lang w:eastAsia="nl-NL"/>
        </w:rPr>
        <w:t>T = 250 ×</w:t>
      </w:r>
      <w:r w:rsidR="00557902">
        <w:rPr>
          <w:rFonts w:ascii="Arial" w:eastAsia="Times New Roman" w:hAnsi="Arial" w:cs="Arial"/>
          <w:bCs/>
          <w:color w:val="000000"/>
          <w:kern w:val="36"/>
          <w:lang w:eastAsia="nl-NL"/>
        </w:rPr>
        <w:t>820</w:t>
      </w:r>
      <w:r>
        <w:rPr>
          <w:rFonts w:ascii="Arial" w:eastAsia="Times New Roman" w:hAnsi="Arial" w:cs="Arial"/>
          <w:bCs/>
          <w:color w:val="000000"/>
          <w:kern w:val="36"/>
          <w:lang w:eastAsia="nl-NL"/>
        </w:rPr>
        <w:t xml:space="preserve"> × (3134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 xml:space="preserve"> 1773) = </w:t>
      </w:r>
      <w:r w:rsidR="00557902">
        <w:rPr>
          <w:rFonts w:ascii="Arial" w:eastAsia="Times New Roman" w:hAnsi="Arial" w:cs="Arial"/>
          <w:bCs/>
          <w:color w:val="000000"/>
          <w:kern w:val="36"/>
          <w:lang w:eastAsia="nl-NL"/>
        </w:rPr>
        <w:t>2,79</w:t>
      </w:r>
      <w:r>
        <w:rPr>
          <w:rFonts w:ascii="Arial" w:eastAsia="Times New Roman" w:hAnsi="Arial" w:cs="Arial"/>
          <w:bCs/>
          <w:color w:val="000000"/>
          <w:kern w:val="36"/>
          <w:lang w:eastAsia="nl-NL"/>
        </w:rPr>
        <w:t>·10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J</w:t>
      </w:r>
      <w:bookmarkEnd w:id="2"/>
      <w:r>
        <w:rPr>
          <w:rFonts w:ascii="Arial" w:eastAsia="Times New Roman" w:hAnsi="Arial" w:cs="Arial"/>
          <w:bCs/>
          <w:color w:val="000000"/>
          <w:kern w:val="36"/>
          <w:lang w:eastAsia="nl-NL"/>
        </w:rPr>
        <w:t>. Daarna stollen van 250 kg vloeibar ijzer: Er komt 4,48·10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15,4 = </w:t>
      </w:r>
      <w:r w:rsidR="00A12487">
        <w:rPr>
          <w:rFonts w:ascii="Arial" w:eastAsia="Times New Roman" w:hAnsi="Arial" w:cs="Arial"/>
          <w:bCs/>
          <w:color w:val="000000"/>
          <w:kern w:val="36"/>
          <w:lang w:eastAsia="nl-NL"/>
        </w:rPr>
        <w:t>6,90·10</w:t>
      </w:r>
      <w:r w:rsidR="00A12487">
        <w:rPr>
          <w:rFonts w:ascii="Arial" w:eastAsia="Times New Roman" w:hAnsi="Arial" w:cs="Arial"/>
          <w:bCs/>
          <w:color w:val="000000"/>
          <w:kern w:val="36"/>
          <w:vertAlign w:val="superscript"/>
          <w:lang w:eastAsia="nl-NL"/>
        </w:rPr>
        <w:t>4</w:t>
      </w:r>
      <w:r w:rsidR="00A12487">
        <w:rPr>
          <w:rFonts w:ascii="Arial" w:eastAsia="Times New Roman" w:hAnsi="Arial" w:cs="Arial"/>
          <w:bCs/>
          <w:color w:val="000000"/>
          <w:kern w:val="36"/>
          <w:lang w:eastAsia="nl-NL"/>
        </w:rPr>
        <w:t xml:space="preserve"> kJ vrij. Daarna afkoelen tot 1500 K: Q = m ·c · </w:t>
      </w:r>
      <w:r w:rsidR="00A12487">
        <w:rPr>
          <w:rFonts w:ascii="Arial" w:eastAsia="Times New Roman" w:hAnsi="Arial" w:cs="Arial"/>
          <w:bCs/>
          <w:color w:val="000000"/>
          <w:kern w:val="36"/>
          <w:lang w:eastAsia="nl-NL"/>
        </w:rPr>
        <w:sym w:font="Symbol" w:char="F044"/>
      </w:r>
      <w:r w:rsidR="00A12487">
        <w:rPr>
          <w:rFonts w:ascii="Arial" w:eastAsia="Times New Roman" w:hAnsi="Arial" w:cs="Arial"/>
          <w:bCs/>
          <w:color w:val="000000"/>
          <w:kern w:val="36"/>
          <w:lang w:eastAsia="nl-NL"/>
        </w:rPr>
        <w:t>T = 250 ×</w:t>
      </w:r>
      <w:r w:rsidR="00557902">
        <w:rPr>
          <w:rFonts w:ascii="Arial" w:eastAsia="Times New Roman" w:hAnsi="Arial" w:cs="Arial"/>
          <w:bCs/>
          <w:color w:val="000000"/>
          <w:kern w:val="36"/>
          <w:lang w:eastAsia="nl-NL"/>
        </w:rPr>
        <w:t>460</w:t>
      </w:r>
      <w:r w:rsidR="00A12487">
        <w:rPr>
          <w:rFonts w:ascii="Arial" w:eastAsia="Times New Roman" w:hAnsi="Arial" w:cs="Arial"/>
          <w:bCs/>
          <w:color w:val="000000"/>
          <w:kern w:val="36"/>
          <w:lang w:eastAsia="nl-NL"/>
        </w:rPr>
        <w:t xml:space="preserve"> × (1773 </w:t>
      </w:r>
      <w:r w:rsidR="00A12487">
        <w:rPr>
          <w:rFonts w:ascii="Arial" w:eastAsia="Times New Roman" w:hAnsi="Arial" w:cs="Arial"/>
          <w:bCs/>
          <w:color w:val="000000"/>
          <w:kern w:val="36"/>
          <w:lang w:eastAsia="nl-NL"/>
        </w:rPr>
        <w:sym w:font="Symbol" w:char="F02D"/>
      </w:r>
      <w:r w:rsidR="00A12487">
        <w:rPr>
          <w:rFonts w:ascii="Arial" w:eastAsia="Times New Roman" w:hAnsi="Arial" w:cs="Arial"/>
          <w:bCs/>
          <w:color w:val="000000"/>
          <w:kern w:val="36"/>
          <w:lang w:eastAsia="nl-NL"/>
        </w:rPr>
        <w:t xml:space="preserve"> 1500) = </w:t>
      </w:r>
      <w:r w:rsidR="00557902">
        <w:rPr>
          <w:rFonts w:ascii="Arial" w:eastAsia="Times New Roman" w:hAnsi="Arial" w:cs="Arial"/>
          <w:bCs/>
          <w:color w:val="000000"/>
          <w:kern w:val="36"/>
          <w:lang w:eastAsia="nl-NL"/>
        </w:rPr>
        <w:t>3,14</w:t>
      </w:r>
      <w:r w:rsidR="00A12487">
        <w:rPr>
          <w:rFonts w:ascii="Arial" w:eastAsia="Times New Roman" w:hAnsi="Arial" w:cs="Arial"/>
          <w:bCs/>
          <w:color w:val="000000"/>
          <w:kern w:val="36"/>
          <w:lang w:eastAsia="nl-NL"/>
        </w:rPr>
        <w:t>·10</w:t>
      </w:r>
      <w:r w:rsidR="00A12487">
        <w:rPr>
          <w:rFonts w:ascii="Arial" w:eastAsia="Times New Roman" w:hAnsi="Arial" w:cs="Arial"/>
          <w:bCs/>
          <w:color w:val="000000"/>
          <w:kern w:val="36"/>
          <w:vertAlign w:val="superscript"/>
          <w:lang w:eastAsia="nl-NL"/>
        </w:rPr>
        <w:t>7</w:t>
      </w:r>
      <w:r w:rsidR="00A12487">
        <w:rPr>
          <w:rFonts w:ascii="Arial" w:eastAsia="Times New Roman" w:hAnsi="Arial" w:cs="Arial"/>
          <w:bCs/>
          <w:color w:val="000000"/>
          <w:kern w:val="36"/>
          <w:lang w:eastAsia="nl-NL"/>
        </w:rPr>
        <w:t xml:space="preserve"> J Totaal komt er </w:t>
      </w:r>
      <w:r w:rsidR="00557902">
        <w:rPr>
          <w:rFonts w:ascii="Arial" w:eastAsia="Times New Roman" w:hAnsi="Arial" w:cs="Arial"/>
          <w:bCs/>
          <w:color w:val="000000"/>
          <w:kern w:val="36"/>
          <w:lang w:eastAsia="nl-NL"/>
        </w:rPr>
        <w:t xml:space="preserve">aan kJ </w:t>
      </w:r>
      <w:r w:rsidR="00A12487">
        <w:rPr>
          <w:rFonts w:ascii="Arial" w:eastAsia="Times New Roman" w:hAnsi="Arial" w:cs="Arial"/>
          <w:bCs/>
          <w:color w:val="000000"/>
          <w:kern w:val="36"/>
          <w:lang w:eastAsia="nl-NL"/>
        </w:rPr>
        <w:t>vrij 1,87·10</w:t>
      </w:r>
      <w:r w:rsidR="00A12487">
        <w:rPr>
          <w:rFonts w:ascii="Arial" w:eastAsia="Times New Roman" w:hAnsi="Arial" w:cs="Arial"/>
          <w:bCs/>
          <w:color w:val="000000"/>
          <w:kern w:val="36"/>
          <w:vertAlign w:val="superscript"/>
          <w:lang w:eastAsia="nl-NL"/>
        </w:rPr>
        <w:t>5</w:t>
      </w:r>
      <w:r w:rsidR="00A12487">
        <w:rPr>
          <w:rFonts w:ascii="Arial" w:eastAsia="Times New Roman" w:hAnsi="Arial" w:cs="Arial"/>
          <w:bCs/>
          <w:color w:val="000000"/>
          <w:kern w:val="36"/>
          <w:lang w:eastAsia="nl-NL"/>
        </w:rPr>
        <w:t xml:space="preserve"> + 1,57·10</w:t>
      </w:r>
      <w:r w:rsidR="00A12487">
        <w:rPr>
          <w:rFonts w:ascii="Arial" w:eastAsia="Times New Roman" w:hAnsi="Arial" w:cs="Arial"/>
          <w:bCs/>
          <w:color w:val="000000"/>
          <w:kern w:val="36"/>
          <w:vertAlign w:val="superscript"/>
          <w:lang w:eastAsia="nl-NL"/>
        </w:rPr>
        <w:t>5</w:t>
      </w:r>
      <w:r w:rsidR="00A12487">
        <w:rPr>
          <w:rFonts w:ascii="Arial" w:eastAsia="Times New Roman" w:hAnsi="Arial" w:cs="Arial"/>
          <w:bCs/>
          <w:color w:val="000000"/>
          <w:kern w:val="36"/>
          <w:lang w:eastAsia="nl-NL"/>
        </w:rPr>
        <w:t xml:space="preserve"> + 6,90·10</w:t>
      </w:r>
      <w:r w:rsidR="00A12487">
        <w:rPr>
          <w:rFonts w:ascii="Arial" w:eastAsia="Times New Roman" w:hAnsi="Arial" w:cs="Arial"/>
          <w:bCs/>
          <w:color w:val="000000"/>
          <w:kern w:val="36"/>
          <w:vertAlign w:val="superscript"/>
          <w:lang w:eastAsia="nl-NL"/>
        </w:rPr>
        <w:t>4</w:t>
      </w:r>
      <w:r w:rsidR="00A12487">
        <w:rPr>
          <w:rFonts w:ascii="Arial" w:eastAsia="Times New Roman" w:hAnsi="Arial" w:cs="Arial"/>
          <w:bCs/>
          <w:color w:val="000000"/>
          <w:kern w:val="36"/>
          <w:lang w:eastAsia="nl-NL"/>
        </w:rPr>
        <w:t xml:space="preserve"> + </w:t>
      </w:r>
      <w:r w:rsidR="00B743C1">
        <w:rPr>
          <w:rFonts w:ascii="Arial" w:eastAsia="Times New Roman" w:hAnsi="Arial" w:cs="Arial"/>
          <w:bCs/>
          <w:color w:val="000000"/>
          <w:kern w:val="36"/>
          <w:lang w:eastAsia="nl-NL"/>
        </w:rPr>
        <w:t>5,60</w:t>
      </w:r>
      <w:r w:rsidR="00A12487">
        <w:rPr>
          <w:rFonts w:ascii="Arial" w:eastAsia="Times New Roman" w:hAnsi="Arial" w:cs="Arial"/>
          <w:bCs/>
          <w:color w:val="000000"/>
          <w:kern w:val="36"/>
          <w:lang w:eastAsia="nl-NL"/>
        </w:rPr>
        <w:t>·10</w:t>
      </w:r>
      <w:r w:rsidR="00A12487">
        <w:rPr>
          <w:rFonts w:ascii="Arial" w:eastAsia="Times New Roman" w:hAnsi="Arial" w:cs="Arial"/>
          <w:bCs/>
          <w:color w:val="000000"/>
          <w:kern w:val="36"/>
          <w:vertAlign w:val="superscript"/>
          <w:lang w:eastAsia="nl-NL"/>
        </w:rPr>
        <w:t>4</w:t>
      </w:r>
      <w:r w:rsidR="00A12487">
        <w:rPr>
          <w:rFonts w:ascii="Arial" w:eastAsia="Times New Roman" w:hAnsi="Arial" w:cs="Arial"/>
          <w:bCs/>
          <w:color w:val="000000"/>
          <w:kern w:val="36"/>
          <w:lang w:eastAsia="nl-NL"/>
        </w:rPr>
        <w:t xml:space="preserve"> kJ = </w:t>
      </w:r>
      <w:r w:rsidR="00557902">
        <w:rPr>
          <w:rFonts w:ascii="Arial" w:eastAsia="Times New Roman" w:hAnsi="Arial" w:cs="Arial"/>
          <w:bCs/>
          <w:color w:val="000000"/>
          <w:kern w:val="36"/>
          <w:lang w:eastAsia="nl-NL"/>
        </w:rPr>
        <w:t>5,61</w:t>
      </w:r>
      <w:r w:rsidR="00A12487">
        <w:rPr>
          <w:rFonts w:ascii="Arial" w:eastAsia="Times New Roman" w:hAnsi="Arial" w:cs="Arial"/>
          <w:bCs/>
          <w:color w:val="000000"/>
          <w:kern w:val="36"/>
          <w:lang w:eastAsia="nl-NL"/>
        </w:rPr>
        <w:t>·10</w:t>
      </w:r>
      <w:r w:rsidR="00A12487">
        <w:rPr>
          <w:rFonts w:ascii="Arial" w:eastAsia="Times New Roman" w:hAnsi="Arial" w:cs="Arial"/>
          <w:bCs/>
          <w:color w:val="000000"/>
          <w:kern w:val="36"/>
          <w:vertAlign w:val="superscript"/>
          <w:lang w:eastAsia="nl-NL"/>
        </w:rPr>
        <w:t>5</w:t>
      </w:r>
      <w:r w:rsidR="00A12487">
        <w:rPr>
          <w:rFonts w:ascii="Arial" w:eastAsia="Times New Roman" w:hAnsi="Arial" w:cs="Arial"/>
          <w:bCs/>
          <w:color w:val="000000"/>
          <w:kern w:val="36"/>
          <w:lang w:eastAsia="nl-NL"/>
        </w:rPr>
        <w:t xml:space="preserve"> kJ aan warmte vrij.</w:t>
      </w:r>
    </w:p>
    <w:p w14:paraId="0D09B1C0" w14:textId="34BCDF1F" w:rsidR="006C4DB1" w:rsidRDefault="006C4DB1" w:rsidP="006C4DB1">
      <w:pPr>
        <w:spacing w:after="0" w:line="240" w:lineRule="auto"/>
        <w:outlineLvl w:val="0"/>
        <w:rPr>
          <w:rFonts w:ascii="Arial" w:eastAsia="Times New Roman" w:hAnsi="Arial" w:cs="Arial"/>
          <w:bCs/>
          <w:color w:val="000000"/>
          <w:kern w:val="36"/>
          <w:lang w:eastAsia="nl-NL"/>
        </w:rPr>
      </w:pPr>
    </w:p>
    <w:p w14:paraId="4CC86D6C" w14:textId="77777777" w:rsidR="008B43E1" w:rsidRPr="0046585E" w:rsidRDefault="008B43E1" w:rsidP="006C4DB1">
      <w:pPr>
        <w:spacing w:after="0" w:line="240" w:lineRule="auto"/>
        <w:outlineLvl w:val="0"/>
        <w:rPr>
          <w:rFonts w:ascii="Arial" w:eastAsia="Times New Roman" w:hAnsi="Arial" w:cs="Arial"/>
          <w:bCs/>
          <w:color w:val="000000"/>
          <w:kern w:val="36"/>
          <w:lang w:eastAsia="nl-NL"/>
        </w:rPr>
      </w:pPr>
    </w:p>
    <w:p w14:paraId="47F4CD92" w14:textId="3E47363E" w:rsidR="006C4DB1" w:rsidRDefault="006C4DB1" w:rsidP="006C4DB1">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t>Taxonomie van Bloom en leerdoelen</w:t>
      </w:r>
    </w:p>
    <w:tbl>
      <w:tblPr>
        <w:tblStyle w:val="Tabelraster"/>
        <w:tblW w:w="0" w:type="auto"/>
        <w:tblLook w:val="04A0" w:firstRow="1" w:lastRow="0" w:firstColumn="1" w:lastColumn="0" w:noHBand="0" w:noVBand="1"/>
      </w:tblPr>
      <w:tblGrid>
        <w:gridCol w:w="804"/>
        <w:gridCol w:w="892"/>
        <w:gridCol w:w="5946"/>
      </w:tblGrid>
      <w:tr w:rsidR="008B43E1" w14:paraId="691BAD87" w14:textId="77777777" w:rsidTr="00FA34B7">
        <w:tc>
          <w:tcPr>
            <w:tcW w:w="804" w:type="dxa"/>
          </w:tcPr>
          <w:p w14:paraId="157F2412" w14:textId="77777777" w:rsidR="008B43E1" w:rsidRDefault="008B43E1"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Vraag</w:t>
            </w:r>
          </w:p>
        </w:tc>
        <w:tc>
          <w:tcPr>
            <w:tcW w:w="892" w:type="dxa"/>
          </w:tcPr>
          <w:p w14:paraId="49978BB3" w14:textId="77777777" w:rsidR="008B43E1" w:rsidRDefault="008B43E1"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Bloom</w:t>
            </w:r>
          </w:p>
        </w:tc>
        <w:tc>
          <w:tcPr>
            <w:tcW w:w="5946" w:type="dxa"/>
          </w:tcPr>
          <w:p w14:paraId="38BDEC36" w14:textId="77777777" w:rsidR="008B43E1" w:rsidRDefault="008B43E1"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Leerdoel</w:t>
            </w:r>
          </w:p>
        </w:tc>
      </w:tr>
      <w:tr w:rsidR="008B43E1" w14:paraId="2F9D12AA" w14:textId="77777777" w:rsidTr="00FA34B7">
        <w:tc>
          <w:tcPr>
            <w:tcW w:w="804" w:type="dxa"/>
          </w:tcPr>
          <w:p w14:paraId="65DD130B" w14:textId="77777777" w:rsidR="008B43E1" w:rsidRDefault="008B43E1" w:rsidP="00FA34B7">
            <w:pPr>
              <w:jc w:val="center"/>
              <w:outlineLvl w:val="0"/>
              <w:rPr>
                <w:rFonts w:ascii="Arial" w:eastAsia="Times New Roman" w:hAnsi="Arial" w:cs="Arial"/>
                <w:bCs/>
                <w:color w:val="000000"/>
                <w:kern w:val="36"/>
                <w:lang w:eastAsia="nl-NL"/>
              </w:rPr>
            </w:pPr>
            <w:bookmarkStart w:id="3" w:name="_Hlk34400678"/>
            <w:r>
              <w:rPr>
                <w:rFonts w:ascii="Arial" w:eastAsia="Times New Roman" w:hAnsi="Arial" w:cs="Arial"/>
                <w:bCs/>
                <w:color w:val="000000"/>
                <w:kern w:val="36"/>
                <w:lang w:eastAsia="nl-NL"/>
              </w:rPr>
              <w:t>1</w:t>
            </w:r>
          </w:p>
        </w:tc>
        <w:tc>
          <w:tcPr>
            <w:tcW w:w="892" w:type="dxa"/>
          </w:tcPr>
          <w:p w14:paraId="6D3088A0" w14:textId="291AD566" w:rsidR="008B43E1" w:rsidRDefault="008B43E1"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624C992C" w14:textId="697DE3AA" w:rsidR="008B43E1" w:rsidRDefault="008B43E1"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8B43E1" w14:paraId="6AB16EE8" w14:textId="77777777" w:rsidTr="00FA34B7">
        <w:tc>
          <w:tcPr>
            <w:tcW w:w="804" w:type="dxa"/>
          </w:tcPr>
          <w:p w14:paraId="37E1C9E4" w14:textId="77777777" w:rsidR="008B43E1" w:rsidRDefault="008B43E1"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892" w:type="dxa"/>
          </w:tcPr>
          <w:p w14:paraId="6C0B0A44" w14:textId="1F830595" w:rsidR="008B43E1" w:rsidRDefault="008B43E1"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284B4561" w14:textId="13940A73" w:rsidR="008B43E1" w:rsidRDefault="008B43E1"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8B43E1" w14:paraId="5743D38A" w14:textId="77777777" w:rsidTr="00FA34B7">
        <w:tc>
          <w:tcPr>
            <w:tcW w:w="804" w:type="dxa"/>
          </w:tcPr>
          <w:p w14:paraId="33F89DDD" w14:textId="77777777" w:rsidR="008B43E1" w:rsidRDefault="008B43E1"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892" w:type="dxa"/>
          </w:tcPr>
          <w:p w14:paraId="63CCEA1F" w14:textId="27105843" w:rsidR="008B43E1" w:rsidRDefault="008B43E1"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6AEB12F9" w14:textId="3276DD8F" w:rsidR="008B43E1" w:rsidRDefault="008B43E1"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8B43E1" w14:paraId="5A7FADD6" w14:textId="77777777" w:rsidTr="00FA34B7">
        <w:tc>
          <w:tcPr>
            <w:tcW w:w="804" w:type="dxa"/>
          </w:tcPr>
          <w:p w14:paraId="6017435A" w14:textId="77777777" w:rsidR="008B43E1" w:rsidRDefault="008B43E1"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892" w:type="dxa"/>
          </w:tcPr>
          <w:p w14:paraId="777FB4F3" w14:textId="77777777" w:rsidR="008B43E1" w:rsidRDefault="008B43E1"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25AF8B4C" w14:textId="0AF169CC" w:rsidR="008B43E1" w:rsidRDefault="008B43E1"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8B43E1" w14:paraId="1CF321D7" w14:textId="77777777" w:rsidTr="00FA34B7">
        <w:tc>
          <w:tcPr>
            <w:tcW w:w="804" w:type="dxa"/>
          </w:tcPr>
          <w:p w14:paraId="6F3CD2AA" w14:textId="77777777" w:rsidR="008B43E1" w:rsidRDefault="008B43E1"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892" w:type="dxa"/>
          </w:tcPr>
          <w:p w14:paraId="0B6AC17E" w14:textId="56240DF5" w:rsidR="008B43E1" w:rsidRDefault="008B43E1"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73D3BC7E" w14:textId="01140A1F" w:rsidR="008B43E1" w:rsidRDefault="008B43E1"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8B43E1" w14:paraId="16CC1BC3" w14:textId="77777777" w:rsidTr="00FA34B7">
        <w:tc>
          <w:tcPr>
            <w:tcW w:w="804" w:type="dxa"/>
          </w:tcPr>
          <w:p w14:paraId="3665F685" w14:textId="77777777" w:rsidR="008B43E1" w:rsidRDefault="008B43E1" w:rsidP="00FA34B7">
            <w:pPr>
              <w:jc w:val="center"/>
              <w:outlineLvl w:val="0"/>
              <w:rPr>
                <w:rFonts w:ascii="Arial" w:eastAsia="Times New Roman" w:hAnsi="Arial" w:cs="Arial"/>
                <w:bCs/>
                <w:color w:val="000000"/>
                <w:kern w:val="36"/>
                <w:lang w:eastAsia="nl-NL"/>
              </w:rPr>
            </w:pPr>
            <w:bookmarkStart w:id="4" w:name="_Hlk14704969"/>
            <w:r>
              <w:rPr>
                <w:rFonts w:ascii="Arial" w:eastAsia="Times New Roman" w:hAnsi="Arial" w:cs="Arial"/>
                <w:bCs/>
                <w:color w:val="000000"/>
                <w:kern w:val="36"/>
                <w:lang w:eastAsia="nl-NL"/>
              </w:rPr>
              <w:t>6</w:t>
            </w:r>
          </w:p>
        </w:tc>
        <w:tc>
          <w:tcPr>
            <w:tcW w:w="892" w:type="dxa"/>
          </w:tcPr>
          <w:p w14:paraId="00AF15C0" w14:textId="77777777" w:rsidR="008B43E1" w:rsidRDefault="008B43E1"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3017A971" w14:textId="6F9F6D0B" w:rsidR="008B43E1" w:rsidRDefault="008B43E1"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energieberekeningen kunnen uitvoeren</w:t>
            </w:r>
          </w:p>
        </w:tc>
      </w:tr>
      <w:tr w:rsidR="008B43E1" w14:paraId="556FF1EA" w14:textId="77777777" w:rsidTr="00FA34B7">
        <w:tc>
          <w:tcPr>
            <w:tcW w:w="804" w:type="dxa"/>
          </w:tcPr>
          <w:p w14:paraId="2F51B4CC" w14:textId="77777777" w:rsidR="008B43E1" w:rsidRDefault="008B43E1" w:rsidP="00FA34B7">
            <w:pPr>
              <w:jc w:val="center"/>
              <w:outlineLvl w:val="0"/>
              <w:rPr>
                <w:rFonts w:ascii="Arial" w:eastAsia="Times New Roman" w:hAnsi="Arial" w:cs="Arial"/>
                <w:bCs/>
                <w:color w:val="000000"/>
                <w:kern w:val="36"/>
                <w:lang w:eastAsia="nl-NL"/>
              </w:rPr>
            </w:pPr>
            <w:bookmarkStart w:id="5" w:name="_Hlk35849371"/>
            <w:bookmarkEnd w:id="4"/>
            <w:r>
              <w:rPr>
                <w:rFonts w:ascii="Arial" w:eastAsia="Times New Roman" w:hAnsi="Arial" w:cs="Arial"/>
                <w:bCs/>
                <w:color w:val="000000"/>
                <w:kern w:val="36"/>
                <w:lang w:eastAsia="nl-NL"/>
              </w:rPr>
              <w:t>7</w:t>
            </w:r>
          </w:p>
        </w:tc>
        <w:tc>
          <w:tcPr>
            <w:tcW w:w="892" w:type="dxa"/>
          </w:tcPr>
          <w:p w14:paraId="6C91CF59" w14:textId="77777777" w:rsidR="008B43E1" w:rsidRDefault="008B43E1" w:rsidP="00FA34B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46" w:type="dxa"/>
          </w:tcPr>
          <w:p w14:paraId="0E686178" w14:textId="094520DD" w:rsidR="008B43E1" w:rsidRDefault="008B43E1" w:rsidP="00FA34B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energieberekeningen kunnen uitvoeren</w:t>
            </w:r>
          </w:p>
        </w:tc>
      </w:tr>
      <w:bookmarkEnd w:id="3"/>
      <w:bookmarkEnd w:id="5"/>
    </w:tbl>
    <w:p w14:paraId="2FBEC8E3" w14:textId="77777777" w:rsidR="006C4DB1" w:rsidRDefault="006C4DB1" w:rsidP="006C4DB1">
      <w:pPr>
        <w:spacing w:after="0" w:line="240" w:lineRule="auto"/>
        <w:outlineLvl w:val="0"/>
        <w:rPr>
          <w:rFonts w:ascii="Arial" w:eastAsia="Times New Roman" w:hAnsi="Arial" w:cs="Arial"/>
          <w:bCs/>
          <w:color w:val="000000"/>
          <w:kern w:val="36"/>
          <w:lang w:eastAsia="nl-NL"/>
        </w:rPr>
      </w:pPr>
    </w:p>
    <w:p w14:paraId="452D7020" w14:textId="77777777" w:rsidR="006C4DB1" w:rsidRPr="00FF53BD" w:rsidRDefault="006C4DB1" w:rsidP="006C4DB1">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7B335649" w14:textId="77777777" w:rsidR="006C4DB1"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p>
    <w:p w14:paraId="7B82267A" w14:textId="77777777" w:rsidR="006C4DB1" w:rsidRPr="00FF53BD"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4B0B0F2E" w14:textId="77777777" w:rsidR="006C4DB1" w:rsidRPr="00FF53BD"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Pr>
          <w:rFonts w:ascii="Arial" w:eastAsia="Times New Roman" w:hAnsi="Arial" w:cs="Arial"/>
          <w:bCs/>
          <w:color w:val="000000"/>
          <w:kern w:val="36"/>
          <w:sz w:val="18"/>
          <w:szCs w:val="18"/>
          <w:lang w:eastAsia="nl-NL"/>
        </w:rPr>
        <w:t>)</w:t>
      </w:r>
    </w:p>
    <w:p w14:paraId="0252311B" w14:textId="77777777" w:rsidR="006C4DB1" w:rsidRPr="00FF53BD"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263280AC" w14:textId="77777777" w:rsidR="006C4DB1" w:rsidRPr="00FF53BD" w:rsidRDefault="006C4DB1" w:rsidP="006C4DB1">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A7F123C" w14:textId="77777777" w:rsidR="006C4DB1" w:rsidRPr="00623638" w:rsidRDefault="006C4DB1" w:rsidP="00D52ACD">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6C4DB1" w:rsidRPr="0062363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3C1E80"/>
    <w:multiLevelType w:val="multilevel"/>
    <w:tmpl w:val="A2BE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40E2BD9"/>
    <w:multiLevelType w:val="multilevel"/>
    <w:tmpl w:val="AB266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9"/>
  </w:num>
  <w:num w:numId="5">
    <w:abstractNumId w:val="3"/>
  </w:num>
  <w:num w:numId="6">
    <w:abstractNumId w:val="16"/>
  </w:num>
  <w:num w:numId="7">
    <w:abstractNumId w:val="14"/>
  </w:num>
  <w:num w:numId="8">
    <w:abstractNumId w:val="4"/>
  </w:num>
  <w:num w:numId="9">
    <w:abstractNumId w:val="5"/>
  </w:num>
  <w:num w:numId="10">
    <w:abstractNumId w:val="2"/>
  </w:num>
  <w:num w:numId="11">
    <w:abstractNumId w:val="6"/>
  </w:num>
  <w:num w:numId="12">
    <w:abstractNumId w:val="18"/>
  </w:num>
  <w:num w:numId="13">
    <w:abstractNumId w:val="17"/>
  </w:num>
  <w:num w:numId="14">
    <w:abstractNumId w:val="0"/>
  </w:num>
  <w:num w:numId="15">
    <w:abstractNumId w:val="11"/>
  </w:num>
  <w:num w:numId="16">
    <w:abstractNumId w:val="13"/>
  </w:num>
  <w:num w:numId="17">
    <w:abstractNumId w:val="20"/>
  </w:num>
  <w:num w:numId="18">
    <w:abstractNumId w:val="8"/>
  </w:num>
  <w:num w:numId="19">
    <w:abstractNumId w:val="12"/>
  </w:num>
  <w:num w:numId="20">
    <w:abstractNumId w:val="1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3B7E"/>
    <w:rsid w:val="00004152"/>
    <w:rsid w:val="00004619"/>
    <w:rsid w:val="0000468C"/>
    <w:rsid w:val="00004EEB"/>
    <w:rsid w:val="00005482"/>
    <w:rsid w:val="00005786"/>
    <w:rsid w:val="00005802"/>
    <w:rsid w:val="00005C26"/>
    <w:rsid w:val="00005E8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F4"/>
    <w:rsid w:val="00027160"/>
    <w:rsid w:val="00027B47"/>
    <w:rsid w:val="000300BC"/>
    <w:rsid w:val="00030495"/>
    <w:rsid w:val="000305E5"/>
    <w:rsid w:val="00030CBB"/>
    <w:rsid w:val="00030E85"/>
    <w:rsid w:val="00030F40"/>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A14"/>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45B"/>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6F"/>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0F"/>
    <w:rsid w:val="00091481"/>
    <w:rsid w:val="000915AD"/>
    <w:rsid w:val="000915C9"/>
    <w:rsid w:val="000918E5"/>
    <w:rsid w:val="00091BC7"/>
    <w:rsid w:val="00091C92"/>
    <w:rsid w:val="00091F49"/>
    <w:rsid w:val="00092159"/>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3EE1"/>
    <w:rsid w:val="000A4208"/>
    <w:rsid w:val="000A57CE"/>
    <w:rsid w:val="000A5D68"/>
    <w:rsid w:val="000A6DAC"/>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43DD"/>
    <w:rsid w:val="000B55F4"/>
    <w:rsid w:val="000B6160"/>
    <w:rsid w:val="000B6403"/>
    <w:rsid w:val="000B6DD6"/>
    <w:rsid w:val="000B6FB0"/>
    <w:rsid w:val="000B6FFD"/>
    <w:rsid w:val="000B76C9"/>
    <w:rsid w:val="000B7F45"/>
    <w:rsid w:val="000C0BB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0FAF"/>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1584"/>
    <w:rsid w:val="00111740"/>
    <w:rsid w:val="00112034"/>
    <w:rsid w:val="001120D8"/>
    <w:rsid w:val="0011225E"/>
    <w:rsid w:val="001123AF"/>
    <w:rsid w:val="001123EB"/>
    <w:rsid w:val="001129EB"/>
    <w:rsid w:val="001130B1"/>
    <w:rsid w:val="001130C3"/>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98A"/>
    <w:rsid w:val="00166E15"/>
    <w:rsid w:val="00166E53"/>
    <w:rsid w:val="00167275"/>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CD0"/>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3D1B"/>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51E1"/>
    <w:rsid w:val="001C5C23"/>
    <w:rsid w:val="001C66B4"/>
    <w:rsid w:val="001C700D"/>
    <w:rsid w:val="001C77DE"/>
    <w:rsid w:val="001D02AC"/>
    <w:rsid w:val="001D0959"/>
    <w:rsid w:val="001D20B0"/>
    <w:rsid w:val="001D2166"/>
    <w:rsid w:val="001D2378"/>
    <w:rsid w:val="001D2EE8"/>
    <w:rsid w:val="001D34E8"/>
    <w:rsid w:val="001D35FC"/>
    <w:rsid w:val="001D3830"/>
    <w:rsid w:val="001D3881"/>
    <w:rsid w:val="001D4E2C"/>
    <w:rsid w:val="001D512F"/>
    <w:rsid w:val="001D5F51"/>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918"/>
    <w:rsid w:val="00234A8D"/>
    <w:rsid w:val="00234E79"/>
    <w:rsid w:val="00235131"/>
    <w:rsid w:val="002351BF"/>
    <w:rsid w:val="002357C1"/>
    <w:rsid w:val="00235D3B"/>
    <w:rsid w:val="0023617F"/>
    <w:rsid w:val="002366F2"/>
    <w:rsid w:val="002368CE"/>
    <w:rsid w:val="00236970"/>
    <w:rsid w:val="00236B6E"/>
    <w:rsid w:val="00236E0D"/>
    <w:rsid w:val="002371F2"/>
    <w:rsid w:val="00237D7A"/>
    <w:rsid w:val="00237EA9"/>
    <w:rsid w:val="00240031"/>
    <w:rsid w:val="0024042A"/>
    <w:rsid w:val="002404B9"/>
    <w:rsid w:val="00241037"/>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2F9B"/>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1145"/>
    <w:rsid w:val="00261401"/>
    <w:rsid w:val="00261B4C"/>
    <w:rsid w:val="00261CCE"/>
    <w:rsid w:val="00261D2E"/>
    <w:rsid w:val="00261F37"/>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602"/>
    <w:rsid w:val="00267FBE"/>
    <w:rsid w:val="0027029E"/>
    <w:rsid w:val="00270415"/>
    <w:rsid w:val="00270D2B"/>
    <w:rsid w:val="002718C5"/>
    <w:rsid w:val="00271B3A"/>
    <w:rsid w:val="00271CA6"/>
    <w:rsid w:val="00272B0B"/>
    <w:rsid w:val="00272FF9"/>
    <w:rsid w:val="0027326D"/>
    <w:rsid w:val="00273503"/>
    <w:rsid w:val="00273B44"/>
    <w:rsid w:val="002740F2"/>
    <w:rsid w:val="00274247"/>
    <w:rsid w:val="00274724"/>
    <w:rsid w:val="002750F1"/>
    <w:rsid w:val="00275136"/>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5539"/>
    <w:rsid w:val="0029573A"/>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EA6"/>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4929"/>
    <w:rsid w:val="002C5EC6"/>
    <w:rsid w:val="002C608A"/>
    <w:rsid w:val="002C6497"/>
    <w:rsid w:val="002C6871"/>
    <w:rsid w:val="002C6F45"/>
    <w:rsid w:val="002C6F54"/>
    <w:rsid w:val="002C72C6"/>
    <w:rsid w:val="002C737E"/>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5CA"/>
    <w:rsid w:val="002E16E0"/>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AF"/>
    <w:rsid w:val="002F27F6"/>
    <w:rsid w:val="002F2D5E"/>
    <w:rsid w:val="002F301F"/>
    <w:rsid w:val="002F34CA"/>
    <w:rsid w:val="002F416E"/>
    <w:rsid w:val="002F421A"/>
    <w:rsid w:val="002F45E2"/>
    <w:rsid w:val="002F4965"/>
    <w:rsid w:val="002F4F85"/>
    <w:rsid w:val="002F55A8"/>
    <w:rsid w:val="002F6578"/>
    <w:rsid w:val="002F76CA"/>
    <w:rsid w:val="002F77A0"/>
    <w:rsid w:val="002F7D32"/>
    <w:rsid w:val="003014AA"/>
    <w:rsid w:val="003015AE"/>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76B"/>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8EB"/>
    <w:rsid w:val="00334BBD"/>
    <w:rsid w:val="0033510E"/>
    <w:rsid w:val="003353E4"/>
    <w:rsid w:val="0033573B"/>
    <w:rsid w:val="00335815"/>
    <w:rsid w:val="00335932"/>
    <w:rsid w:val="003359BE"/>
    <w:rsid w:val="00335F1C"/>
    <w:rsid w:val="0033639B"/>
    <w:rsid w:val="00336FC4"/>
    <w:rsid w:val="0033730B"/>
    <w:rsid w:val="00337A48"/>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D9D"/>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1FD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097E"/>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6A5"/>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23F"/>
    <w:rsid w:val="004053DC"/>
    <w:rsid w:val="00405F17"/>
    <w:rsid w:val="00406076"/>
    <w:rsid w:val="004064F3"/>
    <w:rsid w:val="0040711D"/>
    <w:rsid w:val="004075CB"/>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852"/>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57954"/>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585E"/>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A3B"/>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90F"/>
    <w:rsid w:val="00483A3A"/>
    <w:rsid w:val="00483AD0"/>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6FF5"/>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7FC"/>
    <w:rsid w:val="004978E7"/>
    <w:rsid w:val="004A00D2"/>
    <w:rsid w:val="004A012A"/>
    <w:rsid w:val="004A1058"/>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BAB"/>
    <w:rsid w:val="004C4E06"/>
    <w:rsid w:val="004C55AD"/>
    <w:rsid w:val="004C5EBC"/>
    <w:rsid w:val="004C6430"/>
    <w:rsid w:val="004C6AF4"/>
    <w:rsid w:val="004C720B"/>
    <w:rsid w:val="004C74E9"/>
    <w:rsid w:val="004C78BE"/>
    <w:rsid w:val="004C7E76"/>
    <w:rsid w:val="004D0634"/>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466"/>
    <w:rsid w:val="00523ECC"/>
    <w:rsid w:val="005246D0"/>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A19"/>
    <w:rsid w:val="00544A6B"/>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902"/>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6AEB"/>
    <w:rsid w:val="00567307"/>
    <w:rsid w:val="0056785B"/>
    <w:rsid w:val="00567E96"/>
    <w:rsid w:val="00567EBF"/>
    <w:rsid w:val="00570176"/>
    <w:rsid w:val="005704FE"/>
    <w:rsid w:val="00570D68"/>
    <w:rsid w:val="005710FB"/>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5E2D"/>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82D"/>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44C"/>
    <w:rsid w:val="0059179D"/>
    <w:rsid w:val="00591BF7"/>
    <w:rsid w:val="00592363"/>
    <w:rsid w:val="00592421"/>
    <w:rsid w:val="00593D35"/>
    <w:rsid w:val="005943D5"/>
    <w:rsid w:val="00595445"/>
    <w:rsid w:val="005956EE"/>
    <w:rsid w:val="00595A16"/>
    <w:rsid w:val="00595B94"/>
    <w:rsid w:val="00595CA7"/>
    <w:rsid w:val="00595D34"/>
    <w:rsid w:val="00595D45"/>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659"/>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643"/>
    <w:rsid w:val="005C67BF"/>
    <w:rsid w:val="005C6E9A"/>
    <w:rsid w:val="005C70D1"/>
    <w:rsid w:val="005C7A3D"/>
    <w:rsid w:val="005C7CD3"/>
    <w:rsid w:val="005C7EFA"/>
    <w:rsid w:val="005D0150"/>
    <w:rsid w:val="005D0187"/>
    <w:rsid w:val="005D0A53"/>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A43"/>
    <w:rsid w:val="005F4DD4"/>
    <w:rsid w:val="005F54E2"/>
    <w:rsid w:val="005F5A71"/>
    <w:rsid w:val="005F5EA6"/>
    <w:rsid w:val="005F6525"/>
    <w:rsid w:val="005F7891"/>
    <w:rsid w:val="006000FA"/>
    <w:rsid w:val="0060076F"/>
    <w:rsid w:val="00600AF0"/>
    <w:rsid w:val="006016B1"/>
    <w:rsid w:val="00601889"/>
    <w:rsid w:val="00601B81"/>
    <w:rsid w:val="00601B85"/>
    <w:rsid w:val="006021C9"/>
    <w:rsid w:val="00602626"/>
    <w:rsid w:val="006038F2"/>
    <w:rsid w:val="00604541"/>
    <w:rsid w:val="00604876"/>
    <w:rsid w:val="00604895"/>
    <w:rsid w:val="006049ED"/>
    <w:rsid w:val="0060549E"/>
    <w:rsid w:val="00606DEB"/>
    <w:rsid w:val="00607D68"/>
    <w:rsid w:val="006101A5"/>
    <w:rsid w:val="00610596"/>
    <w:rsid w:val="0061070B"/>
    <w:rsid w:val="00610A9A"/>
    <w:rsid w:val="00610BD9"/>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F3E"/>
    <w:rsid w:val="0061721A"/>
    <w:rsid w:val="0061733D"/>
    <w:rsid w:val="006175EA"/>
    <w:rsid w:val="00617D1F"/>
    <w:rsid w:val="00617F66"/>
    <w:rsid w:val="0062044D"/>
    <w:rsid w:val="006205C2"/>
    <w:rsid w:val="00620BFA"/>
    <w:rsid w:val="00620C59"/>
    <w:rsid w:val="0062186B"/>
    <w:rsid w:val="00622960"/>
    <w:rsid w:val="00622A22"/>
    <w:rsid w:val="006231F6"/>
    <w:rsid w:val="006234AE"/>
    <w:rsid w:val="00623638"/>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4D8"/>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E92"/>
    <w:rsid w:val="00667669"/>
    <w:rsid w:val="006679E8"/>
    <w:rsid w:val="00670E6D"/>
    <w:rsid w:val="006710CA"/>
    <w:rsid w:val="00671816"/>
    <w:rsid w:val="00671B5A"/>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4DA"/>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6E3A"/>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2F7E"/>
    <w:rsid w:val="006C3B74"/>
    <w:rsid w:val="006C3E76"/>
    <w:rsid w:val="006C3EB0"/>
    <w:rsid w:val="006C46DA"/>
    <w:rsid w:val="006C4DB1"/>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2FC3"/>
    <w:rsid w:val="006D361B"/>
    <w:rsid w:val="006D3F43"/>
    <w:rsid w:val="006D4078"/>
    <w:rsid w:val="006D420E"/>
    <w:rsid w:val="006D49BE"/>
    <w:rsid w:val="006D5696"/>
    <w:rsid w:val="006D5813"/>
    <w:rsid w:val="006D5957"/>
    <w:rsid w:val="006D60B8"/>
    <w:rsid w:val="006D6524"/>
    <w:rsid w:val="006D663E"/>
    <w:rsid w:val="006D6B79"/>
    <w:rsid w:val="006D6DFE"/>
    <w:rsid w:val="006D7034"/>
    <w:rsid w:val="006D7039"/>
    <w:rsid w:val="006D7A3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C6D"/>
    <w:rsid w:val="00703D28"/>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13CD"/>
    <w:rsid w:val="00711D90"/>
    <w:rsid w:val="007121DA"/>
    <w:rsid w:val="007129B9"/>
    <w:rsid w:val="00712C9A"/>
    <w:rsid w:val="00713576"/>
    <w:rsid w:val="00713584"/>
    <w:rsid w:val="00713935"/>
    <w:rsid w:val="00713DD1"/>
    <w:rsid w:val="0071510A"/>
    <w:rsid w:val="007165D3"/>
    <w:rsid w:val="00717C8D"/>
    <w:rsid w:val="007210C9"/>
    <w:rsid w:val="00721DC9"/>
    <w:rsid w:val="0072213A"/>
    <w:rsid w:val="00722C22"/>
    <w:rsid w:val="00722F4E"/>
    <w:rsid w:val="00723013"/>
    <w:rsid w:val="007231B4"/>
    <w:rsid w:val="00723D76"/>
    <w:rsid w:val="00723F38"/>
    <w:rsid w:val="0072405D"/>
    <w:rsid w:val="00724193"/>
    <w:rsid w:val="00724241"/>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3AA"/>
    <w:rsid w:val="00753F62"/>
    <w:rsid w:val="007545C3"/>
    <w:rsid w:val="00754CBF"/>
    <w:rsid w:val="007553AA"/>
    <w:rsid w:val="00755520"/>
    <w:rsid w:val="00756407"/>
    <w:rsid w:val="00756893"/>
    <w:rsid w:val="00756C07"/>
    <w:rsid w:val="007579FB"/>
    <w:rsid w:val="007609AD"/>
    <w:rsid w:val="007619DC"/>
    <w:rsid w:val="00761D6B"/>
    <w:rsid w:val="007621CD"/>
    <w:rsid w:val="007623E4"/>
    <w:rsid w:val="007624FC"/>
    <w:rsid w:val="00762768"/>
    <w:rsid w:val="00763BC9"/>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5F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92B"/>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EC7"/>
    <w:rsid w:val="007A7F67"/>
    <w:rsid w:val="007B0AF7"/>
    <w:rsid w:val="007B121C"/>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AAF"/>
    <w:rsid w:val="007F4E72"/>
    <w:rsid w:val="007F51E2"/>
    <w:rsid w:val="007F5848"/>
    <w:rsid w:val="007F5D22"/>
    <w:rsid w:val="007F5E1C"/>
    <w:rsid w:val="007F645E"/>
    <w:rsid w:val="007F6C2C"/>
    <w:rsid w:val="007F7ADF"/>
    <w:rsid w:val="00800380"/>
    <w:rsid w:val="00800441"/>
    <w:rsid w:val="00800B04"/>
    <w:rsid w:val="00800C68"/>
    <w:rsid w:val="008016BB"/>
    <w:rsid w:val="008016D8"/>
    <w:rsid w:val="00801C47"/>
    <w:rsid w:val="00802207"/>
    <w:rsid w:val="008024BC"/>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49A6"/>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27E24"/>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29C2"/>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21B3"/>
    <w:rsid w:val="008724B5"/>
    <w:rsid w:val="008724BF"/>
    <w:rsid w:val="008729CB"/>
    <w:rsid w:val="00872A4B"/>
    <w:rsid w:val="0087382F"/>
    <w:rsid w:val="00873C9F"/>
    <w:rsid w:val="008744CF"/>
    <w:rsid w:val="00874DF2"/>
    <w:rsid w:val="00874F22"/>
    <w:rsid w:val="00875CA3"/>
    <w:rsid w:val="008761BA"/>
    <w:rsid w:val="00876448"/>
    <w:rsid w:val="00877108"/>
    <w:rsid w:val="00877B12"/>
    <w:rsid w:val="00877B78"/>
    <w:rsid w:val="008803FE"/>
    <w:rsid w:val="0088047D"/>
    <w:rsid w:val="00881A5D"/>
    <w:rsid w:val="00881B91"/>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54"/>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3E1"/>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0D4A"/>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9"/>
    <w:rsid w:val="009304BE"/>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46"/>
    <w:rsid w:val="00944F9F"/>
    <w:rsid w:val="0094529E"/>
    <w:rsid w:val="00946293"/>
    <w:rsid w:val="0094645F"/>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6C12"/>
    <w:rsid w:val="00967801"/>
    <w:rsid w:val="00967916"/>
    <w:rsid w:val="0096797E"/>
    <w:rsid w:val="00967E45"/>
    <w:rsid w:val="00967EB5"/>
    <w:rsid w:val="00970B22"/>
    <w:rsid w:val="00970C3F"/>
    <w:rsid w:val="009711A7"/>
    <w:rsid w:val="00971F1C"/>
    <w:rsid w:val="0097315E"/>
    <w:rsid w:val="009732B9"/>
    <w:rsid w:val="0097338E"/>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3559"/>
    <w:rsid w:val="00993CED"/>
    <w:rsid w:val="00994E5F"/>
    <w:rsid w:val="009950B4"/>
    <w:rsid w:val="00995C80"/>
    <w:rsid w:val="00995D6C"/>
    <w:rsid w:val="00996063"/>
    <w:rsid w:val="009968CB"/>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3A1"/>
    <w:rsid w:val="009A3635"/>
    <w:rsid w:val="009A3D6B"/>
    <w:rsid w:val="009A3E9C"/>
    <w:rsid w:val="009A5209"/>
    <w:rsid w:val="009A58B5"/>
    <w:rsid w:val="009A60A7"/>
    <w:rsid w:val="009A61AC"/>
    <w:rsid w:val="009A62FF"/>
    <w:rsid w:val="009A6564"/>
    <w:rsid w:val="009A6C1F"/>
    <w:rsid w:val="009A6FD4"/>
    <w:rsid w:val="009A7855"/>
    <w:rsid w:val="009A7DF0"/>
    <w:rsid w:val="009B0202"/>
    <w:rsid w:val="009B036E"/>
    <w:rsid w:val="009B1380"/>
    <w:rsid w:val="009B1A07"/>
    <w:rsid w:val="009B1A5C"/>
    <w:rsid w:val="009B1C01"/>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0CB7"/>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7E8"/>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175"/>
    <w:rsid w:val="00A035C7"/>
    <w:rsid w:val="00A0519D"/>
    <w:rsid w:val="00A05B7E"/>
    <w:rsid w:val="00A05F30"/>
    <w:rsid w:val="00A0709C"/>
    <w:rsid w:val="00A0744D"/>
    <w:rsid w:val="00A078F5"/>
    <w:rsid w:val="00A07BDC"/>
    <w:rsid w:val="00A10279"/>
    <w:rsid w:val="00A10550"/>
    <w:rsid w:val="00A10C41"/>
    <w:rsid w:val="00A11D84"/>
    <w:rsid w:val="00A11FBC"/>
    <w:rsid w:val="00A12487"/>
    <w:rsid w:val="00A124AC"/>
    <w:rsid w:val="00A12829"/>
    <w:rsid w:val="00A13344"/>
    <w:rsid w:val="00A13C6A"/>
    <w:rsid w:val="00A141AB"/>
    <w:rsid w:val="00A14486"/>
    <w:rsid w:val="00A14682"/>
    <w:rsid w:val="00A14F6B"/>
    <w:rsid w:val="00A15232"/>
    <w:rsid w:val="00A15584"/>
    <w:rsid w:val="00A15CF1"/>
    <w:rsid w:val="00A15F4C"/>
    <w:rsid w:val="00A16D45"/>
    <w:rsid w:val="00A17326"/>
    <w:rsid w:val="00A176D1"/>
    <w:rsid w:val="00A177A3"/>
    <w:rsid w:val="00A17BAA"/>
    <w:rsid w:val="00A17BC3"/>
    <w:rsid w:val="00A17FA2"/>
    <w:rsid w:val="00A20678"/>
    <w:rsid w:val="00A20A32"/>
    <w:rsid w:val="00A224C1"/>
    <w:rsid w:val="00A23102"/>
    <w:rsid w:val="00A23358"/>
    <w:rsid w:val="00A23798"/>
    <w:rsid w:val="00A24AB4"/>
    <w:rsid w:val="00A24F0C"/>
    <w:rsid w:val="00A250BF"/>
    <w:rsid w:val="00A250E6"/>
    <w:rsid w:val="00A25F3D"/>
    <w:rsid w:val="00A261CD"/>
    <w:rsid w:val="00A26200"/>
    <w:rsid w:val="00A26A35"/>
    <w:rsid w:val="00A26D61"/>
    <w:rsid w:val="00A2757A"/>
    <w:rsid w:val="00A27E09"/>
    <w:rsid w:val="00A27E31"/>
    <w:rsid w:val="00A27F9D"/>
    <w:rsid w:val="00A30494"/>
    <w:rsid w:val="00A30B2A"/>
    <w:rsid w:val="00A3120D"/>
    <w:rsid w:val="00A3154B"/>
    <w:rsid w:val="00A319C2"/>
    <w:rsid w:val="00A31A5B"/>
    <w:rsid w:val="00A32420"/>
    <w:rsid w:val="00A32A28"/>
    <w:rsid w:val="00A3314D"/>
    <w:rsid w:val="00A3382A"/>
    <w:rsid w:val="00A33843"/>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5A6"/>
    <w:rsid w:val="00A5385F"/>
    <w:rsid w:val="00A54CCA"/>
    <w:rsid w:val="00A55289"/>
    <w:rsid w:val="00A55DC1"/>
    <w:rsid w:val="00A56014"/>
    <w:rsid w:val="00A5605A"/>
    <w:rsid w:val="00A56474"/>
    <w:rsid w:val="00A56CBC"/>
    <w:rsid w:val="00A56FAA"/>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A0"/>
    <w:rsid w:val="00A672C7"/>
    <w:rsid w:val="00A67685"/>
    <w:rsid w:val="00A67CE6"/>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1CC"/>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8E7"/>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FB4"/>
    <w:rsid w:val="00AE778A"/>
    <w:rsid w:val="00AE7DE5"/>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C0A"/>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95C"/>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74B4"/>
    <w:rsid w:val="00B204AF"/>
    <w:rsid w:val="00B20E1A"/>
    <w:rsid w:val="00B20FC0"/>
    <w:rsid w:val="00B211BE"/>
    <w:rsid w:val="00B212F4"/>
    <w:rsid w:val="00B2203D"/>
    <w:rsid w:val="00B22BEC"/>
    <w:rsid w:val="00B22E15"/>
    <w:rsid w:val="00B230C4"/>
    <w:rsid w:val="00B23331"/>
    <w:rsid w:val="00B23746"/>
    <w:rsid w:val="00B239DD"/>
    <w:rsid w:val="00B23C55"/>
    <w:rsid w:val="00B240C5"/>
    <w:rsid w:val="00B24A5A"/>
    <w:rsid w:val="00B24F6A"/>
    <w:rsid w:val="00B25D07"/>
    <w:rsid w:val="00B25FC6"/>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361"/>
    <w:rsid w:val="00B73C0A"/>
    <w:rsid w:val="00B743C1"/>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CE3"/>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33C9"/>
    <w:rsid w:val="00B939B5"/>
    <w:rsid w:val="00B93DA8"/>
    <w:rsid w:val="00B93DE5"/>
    <w:rsid w:val="00B9402E"/>
    <w:rsid w:val="00B940F1"/>
    <w:rsid w:val="00B94A43"/>
    <w:rsid w:val="00B9509E"/>
    <w:rsid w:val="00B95336"/>
    <w:rsid w:val="00B9591A"/>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3D46"/>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54F"/>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4635"/>
    <w:rsid w:val="00BD48E7"/>
    <w:rsid w:val="00BD54B4"/>
    <w:rsid w:val="00BD57F1"/>
    <w:rsid w:val="00BD582F"/>
    <w:rsid w:val="00BD6AFF"/>
    <w:rsid w:val="00BD6E8F"/>
    <w:rsid w:val="00BD78D9"/>
    <w:rsid w:val="00BE006E"/>
    <w:rsid w:val="00BE04A4"/>
    <w:rsid w:val="00BE0DB6"/>
    <w:rsid w:val="00BE1781"/>
    <w:rsid w:val="00BE19AF"/>
    <w:rsid w:val="00BE1AF7"/>
    <w:rsid w:val="00BE1DFB"/>
    <w:rsid w:val="00BE1FE2"/>
    <w:rsid w:val="00BE2BF4"/>
    <w:rsid w:val="00BE2D36"/>
    <w:rsid w:val="00BE3307"/>
    <w:rsid w:val="00BE330C"/>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6A"/>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0CFE"/>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6ED"/>
    <w:rsid w:val="00C3394F"/>
    <w:rsid w:val="00C33ECC"/>
    <w:rsid w:val="00C33F2B"/>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7CB"/>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61CA"/>
    <w:rsid w:val="00C5689A"/>
    <w:rsid w:val="00C57D5C"/>
    <w:rsid w:val="00C57DB7"/>
    <w:rsid w:val="00C57F32"/>
    <w:rsid w:val="00C57FC9"/>
    <w:rsid w:val="00C60D58"/>
    <w:rsid w:val="00C61607"/>
    <w:rsid w:val="00C62D9C"/>
    <w:rsid w:val="00C63F57"/>
    <w:rsid w:val="00C644B6"/>
    <w:rsid w:val="00C645C2"/>
    <w:rsid w:val="00C65136"/>
    <w:rsid w:val="00C65702"/>
    <w:rsid w:val="00C657D9"/>
    <w:rsid w:val="00C65EE9"/>
    <w:rsid w:val="00C65FF3"/>
    <w:rsid w:val="00C66246"/>
    <w:rsid w:val="00C665D8"/>
    <w:rsid w:val="00C6669D"/>
    <w:rsid w:val="00C67548"/>
    <w:rsid w:val="00C67A0F"/>
    <w:rsid w:val="00C7016E"/>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3CD2"/>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8E7"/>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ACD"/>
    <w:rsid w:val="00CB0C21"/>
    <w:rsid w:val="00CB0D38"/>
    <w:rsid w:val="00CB0DE1"/>
    <w:rsid w:val="00CB18D6"/>
    <w:rsid w:val="00CB1A24"/>
    <w:rsid w:val="00CB224F"/>
    <w:rsid w:val="00CB4633"/>
    <w:rsid w:val="00CB477B"/>
    <w:rsid w:val="00CB4C14"/>
    <w:rsid w:val="00CB509E"/>
    <w:rsid w:val="00CB50A6"/>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6C9"/>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EBC"/>
    <w:rsid w:val="00CE7EC6"/>
    <w:rsid w:val="00CF00E4"/>
    <w:rsid w:val="00CF00FB"/>
    <w:rsid w:val="00CF040B"/>
    <w:rsid w:val="00CF0908"/>
    <w:rsid w:val="00CF0ED1"/>
    <w:rsid w:val="00CF0FAD"/>
    <w:rsid w:val="00CF1951"/>
    <w:rsid w:val="00CF1E8F"/>
    <w:rsid w:val="00CF2F49"/>
    <w:rsid w:val="00CF2F77"/>
    <w:rsid w:val="00CF326C"/>
    <w:rsid w:val="00CF37FB"/>
    <w:rsid w:val="00CF3A69"/>
    <w:rsid w:val="00CF3BA1"/>
    <w:rsid w:val="00CF40D1"/>
    <w:rsid w:val="00CF46ED"/>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2204"/>
    <w:rsid w:val="00D02538"/>
    <w:rsid w:val="00D0260C"/>
    <w:rsid w:val="00D02811"/>
    <w:rsid w:val="00D03E04"/>
    <w:rsid w:val="00D04BC1"/>
    <w:rsid w:val="00D04E6A"/>
    <w:rsid w:val="00D052EB"/>
    <w:rsid w:val="00D05632"/>
    <w:rsid w:val="00D056F7"/>
    <w:rsid w:val="00D05766"/>
    <w:rsid w:val="00D05C81"/>
    <w:rsid w:val="00D05E31"/>
    <w:rsid w:val="00D06AFE"/>
    <w:rsid w:val="00D06CDB"/>
    <w:rsid w:val="00D06CE4"/>
    <w:rsid w:val="00D06D1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3B4"/>
    <w:rsid w:val="00D16432"/>
    <w:rsid w:val="00D1679D"/>
    <w:rsid w:val="00D16E72"/>
    <w:rsid w:val="00D1705B"/>
    <w:rsid w:val="00D1765D"/>
    <w:rsid w:val="00D17ED3"/>
    <w:rsid w:val="00D206FD"/>
    <w:rsid w:val="00D22BE7"/>
    <w:rsid w:val="00D22D8F"/>
    <w:rsid w:val="00D2397C"/>
    <w:rsid w:val="00D2406B"/>
    <w:rsid w:val="00D240F9"/>
    <w:rsid w:val="00D24272"/>
    <w:rsid w:val="00D246EB"/>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7FE"/>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ACD"/>
    <w:rsid w:val="00D52F27"/>
    <w:rsid w:val="00D531AD"/>
    <w:rsid w:val="00D5450E"/>
    <w:rsid w:val="00D54634"/>
    <w:rsid w:val="00D54965"/>
    <w:rsid w:val="00D54FAD"/>
    <w:rsid w:val="00D550A2"/>
    <w:rsid w:val="00D55CA0"/>
    <w:rsid w:val="00D55F55"/>
    <w:rsid w:val="00D56DAF"/>
    <w:rsid w:val="00D571E4"/>
    <w:rsid w:val="00D57242"/>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5F38"/>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1"/>
    <w:rsid w:val="00DA0844"/>
    <w:rsid w:val="00DA18DD"/>
    <w:rsid w:val="00DA1F2E"/>
    <w:rsid w:val="00DA2A5A"/>
    <w:rsid w:val="00DA3779"/>
    <w:rsid w:val="00DA3D16"/>
    <w:rsid w:val="00DA45F1"/>
    <w:rsid w:val="00DA4616"/>
    <w:rsid w:val="00DA4A2F"/>
    <w:rsid w:val="00DA4E5C"/>
    <w:rsid w:val="00DA4FB4"/>
    <w:rsid w:val="00DA513C"/>
    <w:rsid w:val="00DA5ADD"/>
    <w:rsid w:val="00DA67F7"/>
    <w:rsid w:val="00DA68EF"/>
    <w:rsid w:val="00DA69CE"/>
    <w:rsid w:val="00DA6C1F"/>
    <w:rsid w:val="00DA6D57"/>
    <w:rsid w:val="00DA70AB"/>
    <w:rsid w:val="00DA70E9"/>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6F1C"/>
    <w:rsid w:val="00DC778E"/>
    <w:rsid w:val="00DD0C3D"/>
    <w:rsid w:val="00DD0FF8"/>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388B"/>
    <w:rsid w:val="00DE4A73"/>
    <w:rsid w:val="00DE4F12"/>
    <w:rsid w:val="00DE546E"/>
    <w:rsid w:val="00DE5B0A"/>
    <w:rsid w:val="00DE5BEB"/>
    <w:rsid w:val="00DE5D81"/>
    <w:rsid w:val="00DE6B73"/>
    <w:rsid w:val="00DE6CE4"/>
    <w:rsid w:val="00DE7182"/>
    <w:rsid w:val="00DE71B3"/>
    <w:rsid w:val="00DE7CDA"/>
    <w:rsid w:val="00DF0AAB"/>
    <w:rsid w:val="00DF0AFF"/>
    <w:rsid w:val="00DF0B86"/>
    <w:rsid w:val="00DF12A7"/>
    <w:rsid w:val="00DF15D7"/>
    <w:rsid w:val="00DF2142"/>
    <w:rsid w:val="00DF3AD1"/>
    <w:rsid w:val="00DF423B"/>
    <w:rsid w:val="00DF43E9"/>
    <w:rsid w:val="00DF4624"/>
    <w:rsid w:val="00DF554D"/>
    <w:rsid w:val="00DF55D4"/>
    <w:rsid w:val="00DF5A2D"/>
    <w:rsid w:val="00DF5F45"/>
    <w:rsid w:val="00DF602B"/>
    <w:rsid w:val="00DF6EBA"/>
    <w:rsid w:val="00E00018"/>
    <w:rsid w:val="00E005ED"/>
    <w:rsid w:val="00E0098C"/>
    <w:rsid w:val="00E00A8B"/>
    <w:rsid w:val="00E00BA0"/>
    <w:rsid w:val="00E00E55"/>
    <w:rsid w:val="00E01253"/>
    <w:rsid w:val="00E0135D"/>
    <w:rsid w:val="00E01C71"/>
    <w:rsid w:val="00E0210A"/>
    <w:rsid w:val="00E0254B"/>
    <w:rsid w:val="00E025BB"/>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615"/>
    <w:rsid w:val="00E113DE"/>
    <w:rsid w:val="00E1294B"/>
    <w:rsid w:val="00E137A9"/>
    <w:rsid w:val="00E140BD"/>
    <w:rsid w:val="00E15820"/>
    <w:rsid w:val="00E15954"/>
    <w:rsid w:val="00E15A38"/>
    <w:rsid w:val="00E15EF8"/>
    <w:rsid w:val="00E15F93"/>
    <w:rsid w:val="00E16193"/>
    <w:rsid w:val="00E16B2C"/>
    <w:rsid w:val="00E16E95"/>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89F"/>
    <w:rsid w:val="00E279F6"/>
    <w:rsid w:val="00E3022A"/>
    <w:rsid w:val="00E30579"/>
    <w:rsid w:val="00E31F63"/>
    <w:rsid w:val="00E3307D"/>
    <w:rsid w:val="00E33E1D"/>
    <w:rsid w:val="00E34300"/>
    <w:rsid w:val="00E3448B"/>
    <w:rsid w:val="00E348CF"/>
    <w:rsid w:val="00E3601F"/>
    <w:rsid w:val="00E36122"/>
    <w:rsid w:val="00E361CA"/>
    <w:rsid w:val="00E36575"/>
    <w:rsid w:val="00E36C1D"/>
    <w:rsid w:val="00E37125"/>
    <w:rsid w:val="00E3722D"/>
    <w:rsid w:val="00E3771B"/>
    <w:rsid w:val="00E37B73"/>
    <w:rsid w:val="00E37F7F"/>
    <w:rsid w:val="00E401DF"/>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71E8"/>
    <w:rsid w:val="00E772D8"/>
    <w:rsid w:val="00E77F5D"/>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979A3"/>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477"/>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9B0"/>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3CE1"/>
    <w:rsid w:val="00EC400E"/>
    <w:rsid w:val="00EC44FC"/>
    <w:rsid w:val="00EC546C"/>
    <w:rsid w:val="00EC55AC"/>
    <w:rsid w:val="00EC569B"/>
    <w:rsid w:val="00EC5779"/>
    <w:rsid w:val="00EC606A"/>
    <w:rsid w:val="00EC614F"/>
    <w:rsid w:val="00EC67F0"/>
    <w:rsid w:val="00EC7274"/>
    <w:rsid w:val="00EC7303"/>
    <w:rsid w:val="00ED02E2"/>
    <w:rsid w:val="00ED0335"/>
    <w:rsid w:val="00ED033F"/>
    <w:rsid w:val="00ED0CA2"/>
    <w:rsid w:val="00ED15E2"/>
    <w:rsid w:val="00ED1816"/>
    <w:rsid w:val="00ED1A61"/>
    <w:rsid w:val="00ED1B2A"/>
    <w:rsid w:val="00ED1B91"/>
    <w:rsid w:val="00ED21DF"/>
    <w:rsid w:val="00ED226C"/>
    <w:rsid w:val="00ED29BB"/>
    <w:rsid w:val="00ED2AA0"/>
    <w:rsid w:val="00ED2FD4"/>
    <w:rsid w:val="00ED3865"/>
    <w:rsid w:val="00ED3C05"/>
    <w:rsid w:val="00ED3E3B"/>
    <w:rsid w:val="00ED40C0"/>
    <w:rsid w:val="00ED4137"/>
    <w:rsid w:val="00ED43A2"/>
    <w:rsid w:val="00ED49CF"/>
    <w:rsid w:val="00ED5976"/>
    <w:rsid w:val="00ED6060"/>
    <w:rsid w:val="00ED6715"/>
    <w:rsid w:val="00ED6C62"/>
    <w:rsid w:val="00ED792E"/>
    <w:rsid w:val="00EE0402"/>
    <w:rsid w:val="00EE0467"/>
    <w:rsid w:val="00EE0718"/>
    <w:rsid w:val="00EE1A35"/>
    <w:rsid w:val="00EE302D"/>
    <w:rsid w:val="00EE32F1"/>
    <w:rsid w:val="00EE4CE5"/>
    <w:rsid w:val="00EE564A"/>
    <w:rsid w:val="00EE59D7"/>
    <w:rsid w:val="00EE72FB"/>
    <w:rsid w:val="00EE7CC5"/>
    <w:rsid w:val="00EE7FB1"/>
    <w:rsid w:val="00EF02AD"/>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94F"/>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591"/>
    <w:rsid w:val="00F21CA0"/>
    <w:rsid w:val="00F21CDF"/>
    <w:rsid w:val="00F221F9"/>
    <w:rsid w:val="00F22301"/>
    <w:rsid w:val="00F234BF"/>
    <w:rsid w:val="00F235D5"/>
    <w:rsid w:val="00F23BF1"/>
    <w:rsid w:val="00F23C71"/>
    <w:rsid w:val="00F23CB9"/>
    <w:rsid w:val="00F23EA5"/>
    <w:rsid w:val="00F24D18"/>
    <w:rsid w:val="00F25032"/>
    <w:rsid w:val="00F250F6"/>
    <w:rsid w:val="00F254F4"/>
    <w:rsid w:val="00F257CA"/>
    <w:rsid w:val="00F2580C"/>
    <w:rsid w:val="00F25E76"/>
    <w:rsid w:val="00F26402"/>
    <w:rsid w:val="00F26539"/>
    <w:rsid w:val="00F26B3D"/>
    <w:rsid w:val="00F26BAA"/>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656"/>
    <w:rsid w:val="00F5177A"/>
    <w:rsid w:val="00F51A95"/>
    <w:rsid w:val="00F51AA9"/>
    <w:rsid w:val="00F52388"/>
    <w:rsid w:val="00F52568"/>
    <w:rsid w:val="00F52B44"/>
    <w:rsid w:val="00F53771"/>
    <w:rsid w:val="00F54086"/>
    <w:rsid w:val="00F54654"/>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023"/>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153"/>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01D"/>
    <w:rsid w:val="00FA24A0"/>
    <w:rsid w:val="00FA2B70"/>
    <w:rsid w:val="00FA3A31"/>
    <w:rsid w:val="00FA3BA4"/>
    <w:rsid w:val="00FA416A"/>
    <w:rsid w:val="00FA41DD"/>
    <w:rsid w:val="00FA503D"/>
    <w:rsid w:val="00FA520D"/>
    <w:rsid w:val="00FA5250"/>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3A9"/>
    <w:rsid w:val="00FC75A6"/>
    <w:rsid w:val="00FC7D3D"/>
    <w:rsid w:val="00FD02BF"/>
    <w:rsid w:val="00FD04E9"/>
    <w:rsid w:val="00FD06E5"/>
    <w:rsid w:val="00FD0A28"/>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B5F"/>
    <w:rsid w:val="00FF02CE"/>
    <w:rsid w:val="00FF0D0A"/>
    <w:rsid w:val="00FF15BD"/>
    <w:rsid w:val="00FF16EA"/>
    <w:rsid w:val="00FF18FE"/>
    <w:rsid w:val="00FF1DC8"/>
    <w:rsid w:val="00FF2915"/>
    <w:rsid w:val="00FF29CF"/>
    <w:rsid w:val="00FF314A"/>
    <w:rsid w:val="00FF35FD"/>
    <w:rsid w:val="00FF36F1"/>
    <w:rsid w:val="00FF37D5"/>
    <w:rsid w:val="00FF3B7D"/>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DC115"/>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ED1B2A"/>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556">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4824300">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34137827">
      <w:bodyDiv w:val="1"/>
      <w:marLeft w:val="0"/>
      <w:marRight w:val="0"/>
      <w:marTop w:val="0"/>
      <w:marBottom w:val="0"/>
      <w:divBdr>
        <w:top w:val="none" w:sz="0" w:space="0" w:color="auto"/>
        <w:left w:val="none" w:sz="0" w:space="0" w:color="auto"/>
        <w:bottom w:val="none" w:sz="0" w:space="0" w:color="auto"/>
        <w:right w:val="none" w:sz="0" w:space="0" w:color="auto"/>
      </w:divBdr>
      <w:divsChild>
        <w:div w:id="1704939303">
          <w:marLeft w:val="0"/>
          <w:marRight w:val="0"/>
          <w:marTop w:val="0"/>
          <w:marBottom w:val="24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31649418">
      <w:bodyDiv w:val="1"/>
      <w:marLeft w:val="0"/>
      <w:marRight w:val="0"/>
      <w:marTop w:val="0"/>
      <w:marBottom w:val="0"/>
      <w:divBdr>
        <w:top w:val="none" w:sz="0" w:space="0" w:color="auto"/>
        <w:left w:val="none" w:sz="0" w:space="0" w:color="auto"/>
        <w:bottom w:val="none" w:sz="0" w:space="0" w:color="auto"/>
        <w:right w:val="none" w:sz="0" w:space="0" w:color="auto"/>
      </w:divBdr>
    </w:div>
    <w:div w:id="551386793">
      <w:bodyDiv w:val="1"/>
      <w:marLeft w:val="0"/>
      <w:marRight w:val="0"/>
      <w:marTop w:val="0"/>
      <w:marBottom w:val="0"/>
      <w:divBdr>
        <w:top w:val="none" w:sz="0" w:space="0" w:color="auto"/>
        <w:left w:val="none" w:sz="0" w:space="0" w:color="auto"/>
        <w:bottom w:val="none" w:sz="0" w:space="0" w:color="auto"/>
        <w:right w:val="none" w:sz="0" w:space="0" w:color="auto"/>
      </w:divBdr>
    </w:div>
    <w:div w:id="579757258">
      <w:bodyDiv w:val="1"/>
      <w:marLeft w:val="0"/>
      <w:marRight w:val="0"/>
      <w:marTop w:val="0"/>
      <w:marBottom w:val="0"/>
      <w:divBdr>
        <w:top w:val="none" w:sz="0" w:space="0" w:color="auto"/>
        <w:left w:val="none" w:sz="0" w:space="0" w:color="auto"/>
        <w:bottom w:val="none" w:sz="0" w:space="0" w:color="auto"/>
        <w:right w:val="none" w:sz="0" w:space="0" w:color="auto"/>
      </w:divBdr>
    </w:div>
    <w:div w:id="586496706">
      <w:bodyDiv w:val="1"/>
      <w:marLeft w:val="0"/>
      <w:marRight w:val="0"/>
      <w:marTop w:val="0"/>
      <w:marBottom w:val="0"/>
      <w:divBdr>
        <w:top w:val="none" w:sz="0" w:space="0" w:color="auto"/>
        <w:left w:val="none" w:sz="0" w:space="0" w:color="auto"/>
        <w:bottom w:val="none" w:sz="0" w:space="0" w:color="auto"/>
        <w:right w:val="none" w:sz="0" w:space="0" w:color="auto"/>
      </w:divBdr>
    </w:div>
    <w:div w:id="595527637">
      <w:bodyDiv w:val="1"/>
      <w:marLeft w:val="0"/>
      <w:marRight w:val="0"/>
      <w:marTop w:val="0"/>
      <w:marBottom w:val="0"/>
      <w:divBdr>
        <w:top w:val="none" w:sz="0" w:space="0" w:color="auto"/>
        <w:left w:val="none" w:sz="0" w:space="0" w:color="auto"/>
        <w:bottom w:val="none" w:sz="0" w:space="0" w:color="auto"/>
        <w:right w:val="none" w:sz="0" w:space="0" w:color="auto"/>
      </w:divBdr>
      <w:divsChild>
        <w:div w:id="2008289439">
          <w:marLeft w:val="0"/>
          <w:marRight w:val="0"/>
          <w:marTop w:val="0"/>
          <w:marBottom w:val="0"/>
          <w:divBdr>
            <w:top w:val="none" w:sz="0" w:space="0" w:color="auto"/>
            <w:left w:val="none" w:sz="0" w:space="0" w:color="auto"/>
            <w:bottom w:val="none" w:sz="0" w:space="0" w:color="auto"/>
            <w:right w:val="none" w:sz="0" w:space="0" w:color="auto"/>
          </w:divBdr>
        </w:div>
        <w:div w:id="605692466">
          <w:marLeft w:val="0"/>
          <w:marRight w:val="0"/>
          <w:marTop w:val="0"/>
          <w:marBottom w:val="0"/>
          <w:divBdr>
            <w:top w:val="none" w:sz="0" w:space="0" w:color="auto"/>
            <w:left w:val="none" w:sz="0" w:space="0" w:color="auto"/>
            <w:bottom w:val="none" w:sz="0" w:space="0" w:color="auto"/>
            <w:right w:val="none" w:sz="0" w:space="0" w:color="auto"/>
          </w:divBdr>
        </w:div>
        <w:div w:id="1032417622">
          <w:marLeft w:val="0"/>
          <w:marRight w:val="0"/>
          <w:marTop w:val="0"/>
          <w:marBottom w:val="0"/>
          <w:divBdr>
            <w:top w:val="none" w:sz="0" w:space="0" w:color="auto"/>
            <w:left w:val="none" w:sz="0" w:space="0" w:color="auto"/>
            <w:bottom w:val="none" w:sz="0" w:space="0" w:color="auto"/>
            <w:right w:val="none" w:sz="0" w:space="0" w:color="auto"/>
          </w:divBdr>
          <w:divsChild>
            <w:div w:id="151626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285703">
      <w:bodyDiv w:val="1"/>
      <w:marLeft w:val="0"/>
      <w:marRight w:val="0"/>
      <w:marTop w:val="0"/>
      <w:marBottom w:val="0"/>
      <w:divBdr>
        <w:top w:val="none" w:sz="0" w:space="0" w:color="auto"/>
        <w:left w:val="none" w:sz="0" w:space="0" w:color="auto"/>
        <w:bottom w:val="none" w:sz="0" w:space="0" w:color="auto"/>
        <w:right w:val="none" w:sz="0" w:space="0" w:color="auto"/>
      </w:divBdr>
    </w:div>
    <w:div w:id="883903977">
      <w:bodyDiv w:val="1"/>
      <w:marLeft w:val="0"/>
      <w:marRight w:val="0"/>
      <w:marTop w:val="0"/>
      <w:marBottom w:val="0"/>
      <w:divBdr>
        <w:top w:val="none" w:sz="0" w:space="0" w:color="auto"/>
        <w:left w:val="none" w:sz="0" w:space="0" w:color="auto"/>
        <w:bottom w:val="none" w:sz="0" w:space="0" w:color="auto"/>
        <w:right w:val="none" w:sz="0" w:space="0" w:color="auto"/>
      </w:divBdr>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111294">
      <w:bodyDiv w:val="1"/>
      <w:marLeft w:val="0"/>
      <w:marRight w:val="0"/>
      <w:marTop w:val="0"/>
      <w:marBottom w:val="0"/>
      <w:divBdr>
        <w:top w:val="none" w:sz="0" w:space="0" w:color="auto"/>
        <w:left w:val="none" w:sz="0" w:space="0" w:color="auto"/>
        <w:bottom w:val="none" w:sz="0" w:space="0" w:color="auto"/>
        <w:right w:val="none" w:sz="0" w:space="0" w:color="auto"/>
      </w:divBdr>
      <w:divsChild>
        <w:div w:id="501432204">
          <w:marLeft w:val="0"/>
          <w:marRight w:val="0"/>
          <w:marTop w:val="0"/>
          <w:marBottom w:val="0"/>
          <w:divBdr>
            <w:top w:val="none" w:sz="0" w:space="0" w:color="auto"/>
            <w:left w:val="none" w:sz="0" w:space="0" w:color="auto"/>
            <w:bottom w:val="single" w:sz="12" w:space="17" w:color="F1F1F1"/>
            <w:right w:val="none" w:sz="0" w:space="0" w:color="auto"/>
          </w:divBdr>
          <w:divsChild>
            <w:div w:id="246498426">
              <w:marLeft w:val="0"/>
              <w:marRight w:val="0"/>
              <w:marTop w:val="0"/>
              <w:marBottom w:val="0"/>
              <w:divBdr>
                <w:top w:val="none" w:sz="0" w:space="0" w:color="auto"/>
                <w:left w:val="none" w:sz="0" w:space="0" w:color="auto"/>
                <w:bottom w:val="none" w:sz="0" w:space="0" w:color="auto"/>
                <w:right w:val="none" w:sz="0" w:space="0" w:color="auto"/>
              </w:divBdr>
              <w:divsChild>
                <w:div w:id="204566637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383676386">
          <w:marLeft w:val="0"/>
          <w:marRight w:val="0"/>
          <w:marTop w:val="0"/>
          <w:marBottom w:val="0"/>
          <w:divBdr>
            <w:top w:val="none" w:sz="0" w:space="0" w:color="auto"/>
            <w:left w:val="none" w:sz="0" w:space="0" w:color="auto"/>
            <w:bottom w:val="none" w:sz="0" w:space="0" w:color="auto"/>
            <w:right w:val="none" w:sz="0" w:space="0" w:color="auto"/>
          </w:divBdr>
          <w:divsChild>
            <w:div w:id="663360369">
              <w:marLeft w:val="0"/>
              <w:marRight w:val="0"/>
              <w:marTop w:val="150"/>
              <w:marBottom w:val="420"/>
              <w:divBdr>
                <w:top w:val="none" w:sz="0" w:space="0" w:color="auto"/>
                <w:left w:val="none" w:sz="0" w:space="0" w:color="auto"/>
                <w:bottom w:val="none" w:sz="0" w:space="0" w:color="auto"/>
                <w:right w:val="none" w:sz="0" w:space="0" w:color="auto"/>
              </w:divBdr>
              <w:divsChild>
                <w:div w:id="116879055">
                  <w:marLeft w:val="0"/>
                  <w:marRight w:val="0"/>
                  <w:marTop w:val="0"/>
                  <w:marBottom w:val="180"/>
                  <w:divBdr>
                    <w:top w:val="single" w:sz="12" w:space="14" w:color="60C3EB"/>
                    <w:left w:val="none" w:sz="0" w:space="23" w:color="60C3EB"/>
                    <w:bottom w:val="single" w:sz="12" w:space="13" w:color="60C3EB"/>
                    <w:right w:val="none" w:sz="0" w:space="23" w:color="60C3EB"/>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861249">
      <w:bodyDiv w:val="1"/>
      <w:marLeft w:val="0"/>
      <w:marRight w:val="0"/>
      <w:marTop w:val="0"/>
      <w:marBottom w:val="0"/>
      <w:divBdr>
        <w:top w:val="none" w:sz="0" w:space="0" w:color="auto"/>
        <w:left w:val="none" w:sz="0" w:space="0" w:color="auto"/>
        <w:bottom w:val="none" w:sz="0" w:space="0" w:color="auto"/>
        <w:right w:val="none" w:sz="0" w:space="0" w:color="auto"/>
      </w:divBdr>
      <w:divsChild>
        <w:div w:id="1000040867">
          <w:marLeft w:val="0"/>
          <w:marRight w:val="0"/>
          <w:marTop w:val="0"/>
          <w:marBottom w:val="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344392">
      <w:bodyDiv w:val="1"/>
      <w:marLeft w:val="0"/>
      <w:marRight w:val="0"/>
      <w:marTop w:val="0"/>
      <w:marBottom w:val="0"/>
      <w:divBdr>
        <w:top w:val="none" w:sz="0" w:space="0" w:color="auto"/>
        <w:left w:val="none" w:sz="0" w:space="0" w:color="auto"/>
        <w:bottom w:val="none" w:sz="0" w:space="0" w:color="auto"/>
        <w:right w:val="none" w:sz="0" w:space="0" w:color="auto"/>
      </w:divBdr>
      <w:divsChild>
        <w:div w:id="1986162527">
          <w:marLeft w:val="0"/>
          <w:marRight w:val="0"/>
          <w:marTop w:val="0"/>
          <w:marBottom w:val="0"/>
          <w:divBdr>
            <w:top w:val="none" w:sz="0" w:space="0" w:color="auto"/>
            <w:left w:val="none" w:sz="0" w:space="0" w:color="auto"/>
            <w:bottom w:val="none" w:sz="0" w:space="0" w:color="auto"/>
            <w:right w:val="none" w:sz="0" w:space="0" w:color="auto"/>
          </w:divBdr>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619392">
      <w:bodyDiv w:val="1"/>
      <w:marLeft w:val="0"/>
      <w:marRight w:val="0"/>
      <w:marTop w:val="0"/>
      <w:marBottom w:val="0"/>
      <w:divBdr>
        <w:top w:val="none" w:sz="0" w:space="0" w:color="auto"/>
        <w:left w:val="none" w:sz="0" w:space="0" w:color="auto"/>
        <w:bottom w:val="none" w:sz="0" w:space="0" w:color="auto"/>
        <w:right w:val="none" w:sz="0" w:space="0" w:color="auto"/>
      </w:divBdr>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2603170">
      <w:bodyDiv w:val="1"/>
      <w:marLeft w:val="0"/>
      <w:marRight w:val="0"/>
      <w:marTop w:val="0"/>
      <w:marBottom w:val="0"/>
      <w:divBdr>
        <w:top w:val="none" w:sz="0" w:space="0" w:color="auto"/>
        <w:left w:val="none" w:sz="0" w:space="0" w:color="auto"/>
        <w:bottom w:val="none" w:sz="0" w:space="0" w:color="auto"/>
        <w:right w:val="none" w:sz="0" w:space="0" w:color="auto"/>
      </w:divBdr>
      <w:divsChild>
        <w:div w:id="1999578085">
          <w:marLeft w:val="0"/>
          <w:marRight w:val="0"/>
          <w:marTop w:val="0"/>
          <w:marBottom w:val="0"/>
          <w:divBdr>
            <w:top w:val="none" w:sz="0" w:space="0" w:color="auto"/>
            <w:left w:val="none" w:sz="0" w:space="0" w:color="auto"/>
            <w:bottom w:val="none" w:sz="0" w:space="0" w:color="auto"/>
            <w:right w:val="none" w:sz="0" w:space="0" w:color="auto"/>
          </w:divBdr>
          <w:divsChild>
            <w:div w:id="998122248">
              <w:marLeft w:val="0"/>
              <w:marRight w:val="0"/>
              <w:marTop w:val="0"/>
              <w:marBottom w:val="0"/>
              <w:divBdr>
                <w:top w:val="none" w:sz="0" w:space="0" w:color="auto"/>
                <w:left w:val="none" w:sz="0" w:space="0" w:color="auto"/>
                <w:bottom w:val="none" w:sz="0" w:space="0" w:color="auto"/>
                <w:right w:val="none" w:sz="0" w:space="0" w:color="auto"/>
              </w:divBdr>
            </w:div>
          </w:divsChild>
        </w:div>
        <w:div w:id="651329191">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5497138">
      <w:bodyDiv w:val="1"/>
      <w:marLeft w:val="0"/>
      <w:marRight w:val="0"/>
      <w:marTop w:val="0"/>
      <w:marBottom w:val="0"/>
      <w:divBdr>
        <w:top w:val="none" w:sz="0" w:space="0" w:color="auto"/>
        <w:left w:val="none" w:sz="0" w:space="0" w:color="auto"/>
        <w:bottom w:val="none" w:sz="0" w:space="0" w:color="auto"/>
        <w:right w:val="none" w:sz="0" w:space="0" w:color="auto"/>
      </w:divBdr>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l.wikipedia.org/wiki/Kilogram" TargetMode="External"/><Relationship Id="rId13" Type="http://schemas.openxmlformats.org/officeDocument/2006/relationships/hyperlink" Target="https://nl.wikipedia.org/wiki/Kookpunt" TargetMode="External"/><Relationship Id="rId3" Type="http://schemas.openxmlformats.org/officeDocument/2006/relationships/styles" Target="styles.xml"/><Relationship Id="rId7" Type="http://schemas.openxmlformats.org/officeDocument/2006/relationships/hyperlink" Target="https://nl.wikipedia.org/wiki/Dichtheid_(natuurkunde)" TargetMode="External"/><Relationship Id="rId12" Type="http://schemas.openxmlformats.org/officeDocument/2006/relationships/hyperlink" Target="https://nl.wikipedia.org/wiki/Kelvin_(eenhei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nl.wikipedia.org/wiki/Smeltpunt" TargetMode="External"/><Relationship Id="rId5" Type="http://schemas.openxmlformats.org/officeDocument/2006/relationships/webSettings" Target="webSettings.xml"/><Relationship Id="rId15" Type="http://schemas.openxmlformats.org/officeDocument/2006/relationships/hyperlink" Target="https://nl.wikipedia.org/wiki/Verdampingswarmte" TargetMode="External"/><Relationship Id="rId10" Type="http://schemas.openxmlformats.org/officeDocument/2006/relationships/hyperlink" Target="https://nl.wikipedia.org/wiki/Hardheidsschaal_van_Mohs" TargetMode="External"/><Relationship Id="rId4" Type="http://schemas.openxmlformats.org/officeDocument/2006/relationships/settings" Target="settings.xml"/><Relationship Id="rId9" Type="http://schemas.openxmlformats.org/officeDocument/2006/relationships/hyperlink" Target="https://nl.wikipedia.org/wiki/Meter" TargetMode="External"/><Relationship Id="rId14" Type="http://schemas.openxmlformats.org/officeDocument/2006/relationships/hyperlink" Target="https://nl.wikipedia.org/wiki/Smeltwarmte"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B8014-FACE-499F-AB6D-D0888E72F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3</Pages>
  <Words>950</Words>
  <Characters>5227</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13</cp:revision>
  <cp:lastPrinted>2018-07-10T14:41:00Z</cp:lastPrinted>
  <dcterms:created xsi:type="dcterms:W3CDTF">2020-03-23T14:01:00Z</dcterms:created>
  <dcterms:modified xsi:type="dcterms:W3CDTF">2020-10-05T07:26:00Z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